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366F59" w:rsidRDefault="003524BC" w:rsidP="00845FF8">
      <w:pPr>
        <w:widowControl w:val="0"/>
        <w:jc w:val="center"/>
        <w:rPr>
          <w:sz w:val="24"/>
          <w:szCs w:val="24"/>
        </w:rPr>
      </w:pPr>
      <w:r w:rsidRPr="00366F59">
        <w:rPr>
          <w:sz w:val="24"/>
          <w:szCs w:val="24"/>
        </w:rPr>
        <w:t xml:space="preserve">Протокол </w:t>
      </w:r>
      <w:r w:rsidR="00761FCF" w:rsidRPr="00366F59">
        <w:rPr>
          <w:sz w:val="24"/>
          <w:szCs w:val="24"/>
        </w:rPr>
        <w:t>№</w:t>
      </w:r>
      <w:r w:rsidR="00E91690" w:rsidRPr="00366F59">
        <w:rPr>
          <w:sz w:val="24"/>
          <w:szCs w:val="24"/>
        </w:rPr>
        <w:t>РМР/</w:t>
      </w:r>
      <w:r w:rsidR="003E5E50" w:rsidRPr="003E5E50">
        <w:rPr>
          <w:sz w:val="24"/>
          <w:szCs w:val="24"/>
        </w:rPr>
        <w:t>1014</w:t>
      </w:r>
      <w:bookmarkStart w:id="0" w:name="_GoBack"/>
      <w:bookmarkEnd w:id="0"/>
    </w:p>
    <w:p w:rsidR="001273A9" w:rsidRPr="00366F59" w:rsidRDefault="00D3105E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366F59">
        <w:rPr>
          <w:rFonts w:ascii="Times New Roman" w:hAnsi="Times New Roman"/>
          <w:sz w:val="24"/>
          <w:szCs w:val="24"/>
        </w:rPr>
        <w:t xml:space="preserve">заочного заседания комиссии по выбору организаций, оказывающих финансовые услуги для нужд ПАО «Россети Московский регион» </w:t>
      </w:r>
      <w:r w:rsidR="001001AC" w:rsidRPr="00366F59">
        <w:rPr>
          <w:rFonts w:ascii="Times New Roman" w:hAnsi="Times New Roman"/>
          <w:sz w:val="24"/>
          <w:szCs w:val="24"/>
        </w:rPr>
        <w:t xml:space="preserve">(далее - Комиссия) </w:t>
      </w:r>
      <w:r w:rsidR="00366F59" w:rsidRPr="00366F59">
        <w:rPr>
          <w:rFonts w:ascii="Times New Roman" w:hAnsi="Times New Roman"/>
          <w:sz w:val="24"/>
          <w:szCs w:val="24"/>
        </w:rPr>
        <w:br/>
        <w:t>по подведению итогов Закупки</w:t>
      </w:r>
    </w:p>
    <w:p w:rsidR="00AA374C" w:rsidRPr="00366F59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366F59">
        <w:rPr>
          <w:rFonts w:ascii="Times New Roman" w:hAnsi="Times New Roman"/>
          <w:kern w:val="36"/>
          <w:sz w:val="24"/>
          <w:szCs w:val="24"/>
        </w:rPr>
        <w:t xml:space="preserve">(РАД № </w:t>
      </w:r>
      <w:r w:rsidR="00D3105E" w:rsidRPr="00366F59">
        <w:rPr>
          <w:rFonts w:ascii="Times New Roman" w:hAnsi="Times New Roman"/>
          <w:kern w:val="36"/>
          <w:sz w:val="24"/>
          <w:szCs w:val="24"/>
        </w:rPr>
        <w:t>rssmr25326DP</w:t>
      </w:r>
      <w:r w:rsidRPr="00366F59">
        <w:rPr>
          <w:rFonts w:ascii="Times New Roman" w:hAnsi="Times New Roman"/>
          <w:kern w:val="36"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4"/>
        <w:gridCol w:w="2459"/>
        <w:gridCol w:w="2410"/>
      </w:tblGrid>
      <w:tr w:rsidR="00C5787B" w:rsidRPr="00366F59" w:rsidTr="00335159">
        <w:trPr>
          <w:trHeight w:val="732"/>
        </w:trPr>
        <w:tc>
          <w:tcPr>
            <w:tcW w:w="5054" w:type="dxa"/>
            <w:vAlign w:val="center"/>
          </w:tcPr>
          <w:p w:rsidR="00C5787B" w:rsidRPr="00366F59" w:rsidRDefault="00C5787B" w:rsidP="00845FF8">
            <w:pPr>
              <w:pStyle w:val="12"/>
              <w:widowControl w:val="0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366F59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366F5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366F59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D3105E" w:rsidRPr="00366F59" w:rsidTr="00335159">
        <w:trPr>
          <w:trHeight w:val="984"/>
        </w:trPr>
        <w:tc>
          <w:tcPr>
            <w:tcW w:w="5054" w:type="dxa"/>
            <w:vAlign w:val="center"/>
          </w:tcPr>
          <w:p w:rsidR="00D3105E" w:rsidRPr="00366F59" w:rsidRDefault="00D3105E" w:rsidP="00845FF8">
            <w:pPr>
              <w:pStyle w:val="12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59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D3105E" w:rsidRPr="003E5E50" w:rsidRDefault="00366F59" w:rsidP="00574BFD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5E50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="00D3105E" w:rsidRPr="003E5E50">
              <w:rPr>
                <w:rFonts w:ascii="Times New Roman" w:hAnsi="Times New Roman"/>
                <w:b/>
                <w:bCs/>
                <w:sz w:val="24"/>
                <w:szCs w:val="24"/>
              </w:rPr>
              <w:t>.03.2025</w:t>
            </w:r>
          </w:p>
        </w:tc>
        <w:tc>
          <w:tcPr>
            <w:tcW w:w="2410" w:type="dxa"/>
            <w:vAlign w:val="center"/>
          </w:tcPr>
          <w:p w:rsidR="00D3105E" w:rsidRPr="003E5E50" w:rsidRDefault="00366F59" w:rsidP="00574BFD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5E50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="00D3105E" w:rsidRPr="003E5E50">
              <w:rPr>
                <w:rFonts w:ascii="Times New Roman" w:hAnsi="Times New Roman"/>
                <w:b/>
                <w:bCs/>
                <w:sz w:val="24"/>
                <w:szCs w:val="24"/>
              </w:rPr>
              <w:t>.03.2025</w:t>
            </w:r>
          </w:p>
        </w:tc>
      </w:tr>
    </w:tbl>
    <w:p w:rsidR="006F2B15" w:rsidRPr="00366F59" w:rsidRDefault="006F2B15" w:rsidP="006F2B1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  <w:highlight w:val="yellow"/>
        </w:rPr>
      </w:pPr>
      <w:r w:rsidRPr="00366F59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Запрос предложений в электронной форме (далее – Закупка) проводится </w:t>
      </w:r>
      <w:r w:rsidRPr="00366F59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  <w:t>с использованием функционала электронной торговой площадки «РАД» (</w:t>
      </w:r>
      <w:hyperlink r:id="rId9" w:history="1">
        <w:r w:rsidRPr="00366F59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366F59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6F2B15" w:rsidRPr="00366F59" w:rsidRDefault="006F2B15" w:rsidP="006F2B1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D3105E" w:rsidRPr="00366F59" w:rsidRDefault="00D3105E" w:rsidP="00D310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-127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366F59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D3105E" w:rsidRPr="00366F59" w:rsidRDefault="00D3105E" w:rsidP="00D3105E">
      <w:pPr>
        <w:widowControl w:val="0"/>
        <w:ind w:right="16"/>
        <w:jc w:val="both"/>
        <w:rPr>
          <w:b w:val="0"/>
          <w:sz w:val="24"/>
          <w:szCs w:val="24"/>
        </w:rPr>
      </w:pPr>
      <w:r w:rsidRPr="00366F59">
        <w:rPr>
          <w:b w:val="0"/>
          <w:sz w:val="24"/>
          <w:szCs w:val="24"/>
          <w:u w:val="single"/>
        </w:rPr>
        <w:t>Предмет Закупки:</w:t>
      </w:r>
      <w:r w:rsidRPr="00366F59">
        <w:rPr>
          <w:b w:val="0"/>
          <w:sz w:val="24"/>
          <w:szCs w:val="24"/>
        </w:rPr>
        <w:t xml:space="preserve"> определение исполнителя на оказание услуг по проведению расчетов </w:t>
      </w:r>
      <w:r w:rsidRPr="00366F59">
        <w:rPr>
          <w:b w:val="0"/>
          <w:sz w:val="24"/>
          <w:szCs w:val="24"/>
        </w:rPr>
        <w:br/>
        <w:t xml:space="preserve">по операциям, совершенным с использованием банковских карт (Интернет </w:t>
      </w:r>
      <w:proofErr w:type="spellStart"/>
      <w:r w:rsidRPr="00366F59">
        <w:rPr>
          <w:b w:val="0"/>
          <w:sz w:val="24"/>
          <w:szCs w:val="24"/>
        </w:rPr>
        <w:t>Эквайринг</w:t>
      </w:r>
      <w:proofErr w:type="spellEnd"/>
      <w:r w:rsidRPr="00366F59">
        <w:rPr>
          <w:b w:val="0"/>
          <w:sz w:val="24"/>
          <w:szCs w:val="24"/>
        </w:rPr>
        <w:t xml:space="preserve">) </w:t>
      </w:r>
      <w:r w:rsidRPr="00366F59">
        <w:rPr>
          <w:b w:val="0"/>
          <w:sz w:val="24"/>
          <w:szCs w:val="24"/>
        </w:rPr>
        <w:br/>
        <w:t>для нужд ПАО «Россети МР».</w:t>
      </w:r>
    </w:p>
    <w:p w:rsidR="00D3105E" w:rsidRPr="00366F59" w:rsidRDefault="00D3105E" w:rsidP="00D3105E">
      <w:pPr>
        <w:widowControl w:val="0"/>
        <w:ind w:right="16"/>
        <w:jc w:val="both"/>
        <w:rPr>
          <w:b w:val="0"/>
          <w:sz w:val="24"/>
          <w:szCs w:val="24"/>
        </w:rPr>
      </w:pPr>
      <w:r w:rsidRPr="00366F59">
        <w:rPr>
          <w:b w:val="0"/>
          <w:sz w:val="24"/>
          <w:szCs w:val="24"/>
          <w:u w:val="single"/>
        </w:rPr>
        <w:t>Основание для проведения Закупки:</w:t>
      </w:r>
      <w:r w:rsidRPr="00366F59">
        <w:rPr>
          <w:b w:val="0"/>
          <w:sz w:val="24"/>
          <w:szCs w:val="24"/>
        </w:rPr>
        <w:t xml:space="preserve"> Распоряжение </w:t>
      </w:r>
      <w:r w:rsidRPr="00366F59">
        <w:rPr>
          <w:b w:val="0"/>
          <w:bCs/>
          <w:sz w:val="24"/>
          <w:szCs w:val="24"/>
        </w:rPr>
        <w:t>ПАО «Россети Московский регион»</w:t>
      </w:r>
      <w:r w:rsidRPr="00366F59">
        <w:rPr>
          <w:b w:val="0"/>
          <w:sz w:val="24"/>
          <w:szCs w:val="24"/>
        </w:rPr>
        <w:t xml:space="preserve"> </w:t>
      </w:r>
      <w:r w:rsidRPr="00366F59">
        <w:rPr>
          <w:b w:val="0"/>
          <w:sz w:val="24"/>
          <w:szCs w:val="24"/>
        </w:rPr>
        <w:br/>
        <w:t>№ 409-02/27-282р от 27.02.2025г.</w:t>
      </w:r>
    </w:p>
    <w:p w:rsidR="00D3105E" w:rsidRPr="00366F59" w:rsidRDefault="00D3105E" w:rsidP="00D3105E">
      <w:pPr>
        <w:widowControl w:val="0"/>
        <w:ind w:right="16"/>
        <w:jc w:val="both"/>
        <w:outlineLvl w:val="1"/>
        <w:rPr>
          <w:b w:val="0"/>
          <w:sz w:val="24"/>
          <w:szCs w:val="24"/>
        </w:rPr>
      </w:pPr>
      <w:r w:rsidRPr="00366F59">
        <w:rPr>
          <w:b w:val="0"/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366F59">
        <w:rPr>
          <w:b w:val="0"/>
          <w:sz w:val="24"/>
          <w:szCs w:val="24"/>
        </w:rPr>
        <w:t xml:space="preserve">: </w:t>
      </w:r>
      <w:r w:rsidRPr="00366F59">
        <w:rPr>
          <w:b w:val="0"/>
          <w:sz w:val="24"/>
          <w:szCs w:val="24"/>
        </w:rPr>
        <w:br/>
        <w:t>не установлено.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820"/>
      </w:tblGrid>
      <w:tr w:rsidR="00D3105E" w:rsidRPr="00366F59" w:rsidTr="00D3105E">
        <w:trPr>
          <w:trHeight w:val="395"/>
        </w:trPr>
        <w:tc>
          <w:tcPr>
            <w:tcW w:w="5103" w:type="dxa"/>
            <w:vAlign w:val="center"/>
          </w:tcPr>
          <w:p w:rsidR="00D3105E" w:rsidRPr="00366F59" w:rsidRDefault="00D3105E" w:rsidP="00574BFD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820" w:type="dxa"/>
            <w:vAlign w:val="center"/>
          </w:tcPr>
          <w:p w:rsidR="00D3105E" w:rsidRPr="00366F59" w:rsidRDefault="00D3105E" w:rsidP="00574BFD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D3105E" w:rsidRPr="00366F59" w:rsidTr="00D3105E">
        <w:trPr>
          <w:trHeight w:val="706"/>
        </w:trPr>
        <w:tc>
          <w:tcPr>
            <w:tcW w:w="5103" w:type="dxa"/>
            <w:vAlign w:val="center"/>
          </w:tcPr>
          <w:p w:rsidR="00D3105E" w:rsidRPr="00366F59" w:rsidRDefault="00D3105E" w:rsidP="00574BFD">
            <w:pPr>
              <w:pStyle w:val="12"/>
              <w:tabs>
                <w:tab w:val="left" w:pos="567"/>
                <w:tab w:val="left" w:pos="90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sz w:val="24"/>
                <w:szCs w:val="24"/>
              </w:rPr>
              <w:t>65 159 521,67 руб., НДС не облагается.</w:t>
            </w:r>
            <w:r w:rsidRPr="00366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105E" w:rsidRPr="00366F59" w:rsidRDefault="00D3105E" w:rsidP="00574BFD">
            <w:pPr>
              <w:pStyle w:val="12"/>
              <w:tabs>
                <w:tab w:val="left" w:pos="567"/>
                <w:tab w:val="left" w:pos="900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/>
                <w:b/>
                <w:sz w:val="24"/>
                <w:szCs w:val="24"/>
              </w:rPr>
              <w:t>Цена неизменна. Предметом торгов является Тариф на МСС-код 1731.</w:t>
            </w:r>
          </w:p>
        </w:tc>
        <w:tc>
          <w:tcPr>
            <w:tcW w:w="4820" w:type="dxa"/>
            <w:vAlign w:val="center"/>
          </w:tcPr>
          <w:p w:rsidR="00D3105E" w:rsidRPr="00366F59" w:rsidRDefault="00D3105E" w:rsidP="00574BFD">
            <w:pPr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 xml:space="preserve">Договор вступает в силу (считается заключенным) </w:t>
            </w:r>
            <w:proofErr w:type="gramStart"/>
            <w:r w:rsidRPr="00366F59">
              <w:rPr>
                <w:b w:val="0"/>
                <w:sz w:val="24"/>
                <w:szCs w:val="24"/>
              </w:rPr>
              <w:t>с даты</w:t>
            </w:r>
            <w:proofErr w:type="gramEnd"/>
            <w:r w:rsidRPr="00366F59">
              <w:rPr>
                <w:b w:val="0"/>
                <w:sz w:val="24"/>
                <w:szCs w:val="24"/>
              </w:rPr>
              <w:t xml:space="preserve"> его подписания Сторонами и действует до 31.12.2026 либо до получения Банком уведомления Предприятия о достижении предельного размера комиссионного</w:t>
            </w:r>
            <w:r w:rsidRPr="00366F59">
              <w:rPr>
                <w:sz w:val="24"/>
                <w:szCs w:val="24"/>
              </w:rPr>
              <w:t xml:space="preserve"> </w:t>
            </w:r>
            <w:r w:rsidRPr="00366F59">
              <w:rPr>
                <w:b w:val="0"/>
                <w:sz w:val="24"/>
                <w:szCs w:val="24"/>
              </w:rPr>
              <w:t>вознаграждения Банка по договору, в зависимости от того какое событие наступит ранее.</w:t>
            </w:r>
          </w:p>
        </w:tc>
      </w:tr>
    </w:tbl>
    <w:p w:rsidR="001001AC" w:rsidRPr="00366F59" w:rsidRDefault="001001AC" w:rsidP="001001AC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24"/>
          <w:szCs w:val="24"/>
        </w:rPr>
      </w:pPr>
    </w:p>
    <w:p w:rsidR="00D3105E" w:rsidRPr="00366F59" w:rsidRDefault="00D3105E" w:rsidP="00D310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contextualSpacing/>
        <w:rPr>
          <w:rFonts w:ascii="Times New Roman" w:hAnsi="Times New Roman"/>
          <w:sz w:val="24"/>
          <w:szCs w:val="24"/>
        </w:rPr>
      </w:pPr>
      <w:r w:rsidRPr="00366F59">
        <w:rPr>
          <w:rFonts w:ascii="Times New Roman" w:hAnsi="Times New Roman"/>
          <w:sz w:val="24"/>
          <w:szCs w:val="24"/>
        </w:rPr>
        <w:t>В ЗАОЧНОМ ЗАСЕДАНИИ КОМИССИИ ПРИНИМАЛИ УЧАСТИЕ:</w:t>
      </w:r>
    </w:p>
    <w:p w:rsidR="00D3105E" w:rsidRPr="0002741A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02741A">
        <w:rPr>
          <w:rFonts w:ascii="Times New Roman" w:hAnsi="Times New Roman"/>
          <w:bCs w:val="0"/>
          <w:kern w:val="0"/>
          <w:sz w:val="24"/>
          <w:szCs w:val="24"/>
        </w:rPr>
        <w:t xml:space="preserve">Заместители председателя Комиссии: 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>Смирнов А.В. – Директор департамента корпоративных финансов ПАО «Россети Московский регион»;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>Зубков П.С. – Главный эксперт контрольно-экспертного управления ПАО «Россети Московский регион».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Cs w:val="0"/>
          <w:kern w:val="0"/>
          <w:sz w:val="24"/>
          <w:szCs w:val="24"/>
        </w:rPr>
        <w:t xml:space="preserve">Члены Комиссии: 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>Кремнёв</w:t>
      </w:r>
      <w:proofErr w:type="spellEnd"/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А.С. – Ведущий эксперт управления общей правовой работы ПАО «Россети Московский регион»;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Потемкина С.А. – Начальник управления финансов департамента корпоративных финансов </w:t>
      </w:r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br/>
        <w:t>ПАО «Россети Московский регион»;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>Попко О.О.  – Заместитель директора департамента корпоративных финансов ПАО «Россети Московский регион».</w:t>
      </w:r>
    </w:p>
    <w:p w:rsidR="00D3105E" w:rsidRPr="004A6568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Cs w:val="0"/>
          <w:kern w:val="0"/>
          <w:sz w:val="24"/>
          <w:szCs w:val="24"/>
        </w:rPr>
        <w:t>Секретарь Комиссии (без права голоса):</w:t>
      </w:r>
    </w:p>
    <w:p w:rsidR="00D3105E" w:rsidRPr="004A6568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A6568">
        <w:rPr>
          <w:rFonts w:ascii="Times New Roman" w:hAnsi="Times New Roman"/>
          <w:b w:val="0"/>
          <w:bCs w:val="0"/>
          <w:kern w:val="0"/>
          <w:sz w:val="24"/>
          <w:szCs w:val="24"/>
        </w:rPr>
        <w:t>Гусев К.В. – Начальник управления организации конкурсных закупок ПАО «Россети Московский регион».</w:t>
      </w:r>
    </w:p>
    <w:p w:rsidR="00D3105E" w:rsidRPr="004A6568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:rsidR="00D3105E" w:rsidRPr="004A6568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4A6568">
        <w:rPr>
          <w:rFonts w:ascii="Times New Roman" w:hAnsi="Times New Roman"/>
          <w:bCs w:val="0"/>
          <w:snapToGrid w:val="0"/>
          <w:kern w:val="0"/>
          <w:sz w:val="24"/>
          <w:szCs w:val="24"/>
        </w:rPr>
        <w:t>В заочном заседании приняли участие 5 из 6 членов Комиссии.</w:t>
      </w:r>
    </w:p>
    <w:p w:rsidR="00D3105E" w:rsidRPr="00366F59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4A6568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AA374C" w:rsidRPr="00366F59" w:rsidRDefault="00AA374C" w:rsidP="00845FF8">
      <w:pPr>
        <w:pStyle w:val="11"/>
        <w:keepNext w:val="0"/>
        <w:keepLines w:val="0"/>
        <w:widowControl w:val="0"/>
        <w:numPr>
          <w:ilvl w:val="0"/>
          <w:numId w:val="15"/>
        </w:numPr>
        <w:suppressAutoHyphens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366F59">
        <w:rPr>
          <w:rFonts w:ascii="Times New Roman" w:hAnsi="Times New Roman"/>
          <w:sz w:val="24"/>
          <w:szCs w:val="24"/>
        </w:rPr>
        <w:lastRenderedPageBreak/>
        <w:t>ПОСТУПИВШИЕ ЗАЯВКИ:</w:t>
      </w:r>
    </w:p>
    <w:p w:rsidR="00AA374C" w:rsidRPr="00366F59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567" w:hanging="567"/>
        <w:rPr>
          <w:rFonts w:ascii="Times New Roman" w:hAnsi="Times New Roman"/>
          <w:b w:val="0"/>
          <w:sz w:val="24"/>
          <w:szCs w:val="24"/>
        </w:rPr>
      </w:pPr>
      <w:r w:rsidRPr="00366F59">
        <w:rPr>
          <w:rFonts w:ascii="Times New Roman" w:hAnsi="Times New Roman"/>
          <w:b w:val="0"/>
          <w:sz w:val="24"/>
          <w:szCs w:val="24"/>
        </w:rPr>
        <w:t>К установленному сроку подачи Заявок поступил</w:t>
      </w:r>
      <w:r w:rsidR="00C735F3" w:rsidRPr="00366F59">
        <w:rPr>
          <w:rFonts w:ascii="Times New Roman" w:hAnsi="Times New Roman"/>
          <w:b w:val="0"/>
          <w:sz w:val="24"/>
          <w:szCs w:val="24"/>
        </w:rPr>
        <w:t xml:space="preserve">и </w:t>
      </w:r>
      <w:r w:rsidRPr="00366F59">
        <w:rPr>
          <w:rFonts w:ascii="Times New Roman" w:hAnsi="Times New Roman"/>
          <w:b w:val="0"/>
          <w:sz w:val="24"/>
          <w:szCs w:val="24"/>
        </w:rPr>
        <w:t>следующ</w:t>
      </w:r>
      <w:r w:rsidR="00C735F3" w:rsidRPr="00366F59">
        <w:rPr>
          <w:rFonts w:ascii="Times New Roman" w:hAnsi="Times New Roman"/>
          <w:b w:val="0"/>
          <w:sz w:val="24"/>
          <w:szCs w:val="24"/>
        </w:rPr>
        <w:t>ие</w:t>
      </w:r>
      <w:r w:rsidRPr="00366F59">
        <w:rPr>
          <w:rFonts w:ascii="Times New Roman" w:hAnsi="Times New Roman"/>
          <w:b w:val="0"/>
          <w:sz w:val="24"/>
          <w:szCs w:val="24"/>
        </w:rPr>
        <w:t xml:space="preserve"> Заявк</w:t>
      </w:r>
      <w:r w:rsidR="00C735F3" w:rsidRPr="00366F59">
        <w:rPr>
          <w:rFonts w:ascii="Times New Roman" w:hAnsi="Times New Roman"/>
          <w:b w:val="0"/>
          <w:sz w:val="24"/>
          <w:szCs w:val="24"/>
        </w:rPr>
        <w:t>и</w:t>
      </w:r>
      <w:r w:rsidRPr="00366F59">
        <w:rPr>
          <w:rFonts w:ascii="Times New Roman" w:hAnsi="Times New Roman"/>
          <w:b w:val="0"/>
          <w:sz w:val="24"/>
          <w:szCs w:val="24"/>
        </w:rPr>
        <w:t>:</w:t>
      </w:r>
    </w:p>
    <w:tbl>
      <w:tblPr>
        <w:tblStyle w:val="af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410"/>
      </w:tblGrid>
      <w:tr w:rsidR="00AA374C" w:rsidRPr="00366F59" w:rsidTr="00140DF3">
        <w:trPr>
          <w:trHeight w:val="55"/>
        </w:trPr>
        <w:tc>
          <w:tcPr>
            <w:tcW w:w="709" w:type="dxa"/>
            <w:vAlign w:val="center"/>
          </w:tcPr>
          <w:p w:rsidR="00AA374C" w:rsidRPr="00366F59" w:rsidRDefault="00AA374C" w:rsidP="00845FF8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№</w:t>
            </w:r>
            <w:r w:rsidR="00F65041" w:rsidRPr="00366F59">
              <w:rPr>
                <w:sz w:val="24"/>
                <w:szCs w:val="24"/>
              </w:rPr>
              <w:t xml:space="preserve"> </w:t>
            </w:r>
            <w:proofErr w:type="gramStart"/>
            <w:r w:rsidR="00F65041" w:rsidRPr="00366F59">
              <w:rPr>
                <w:sz w:val="24"/>
                <w:szCs w:val="24"/>
              </w:rPr>
              <w:t>п</w:t>
            </w:r>
            <w:proofErr w:type="gramEnd"/>
            <w:r w:rsidR="00F65041" w:rsidRPr="00366F59">
              <w:rPr>
                <w:sz w:val="24"/>
                <w:szCs w:val="24"/>
              </w:rPr>
              <w:t>/п</w:t>
            </w:r>
          </w:p>
        </w:tc>
        <w:tc>
          <w:tcPr>
            <w:tcW w:w="6804" w:type="dxa"/>
            <w:vAlign w:val="center"/>
          </w:tcPr>
          <w:p w:rsidR="00AA374C" w:rsidRPr="00366F59" w:rsidRDefault="00AA374C" w:rsidP="00845FF8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Наименование Участника, его адрес и номер</w:t>
            </w:r>
          </w:p>
        </w:tc>
        <w:tc>
          <w:tcPr>
            <w:tcW w:w="2410" w:type="dxa"/>
            <w:vAlign w:val="center"/>
          </w:tcPr>
          <w:p w:rsidR="00AA374C" w:rsidRPr="00366F59" w:rsidRDefault="00AA374C" w:rsidP="00845FF8">
            <w:pPr>
              <w:pStyle w:val="af1"/>
              <w:widowControl w:val="0"/>
              <w:ind w:left="-108" w:right="-108" w:firstLine="29"/>
              <w:jc w:val="center"/>
              <w:rPr>
                <w:b/>
              </w:rPr>
            </w:pPr>
            <w:r w:rsidRPr="00366F59">
              <w:rPr>
                <w:b/>
              </w:rPr>
              <w:t xml:space="preserve">Дата и время подачи </w:t>
            </w:r>
            <w:r w:rsidRPr="00366F59">
              <w:rPr>
                <w:b/>
              </w:rPr>
              <w:br/>
              <w:t>(</w:t>
            </w:r>
            <w:proofErr w:type="spellStart"/>
            <w:r w:rsidRPr="00366F59">
              <w:rPr>
                <w:b/>
              </w:rPr>
              <w:t>мск</w:t>
            </w:r>
            <w:proofErr w:type="spellEnd"/>
            <w:r w:rsidRPr="00366F59">
              <w:rPr>
                <w:b/>
              </w:rPr>
              <w:t>. время)</w:t>
            </w:r>
          </w:p>
        </w:tc>
      </w:tr>
      <w:tr w:rsidR="00E84BC1" w:rsidRPr="00366F59" w:rsidTr="00140DF3">
        <w:trPr>
          <w:trHeight w:val="55"/>
        </w:trPr>
        <w:tc>
          <w:tcPr>
            <w:tcW w:w="709" w:type="dxa"/>
            <w:vAlign w:val="center"/>
          </w:tcPr>
          <w:p w:rsidR="00E84BC1" w:rsidRPr="00366F59" w:rsidRDefault="00E84BC1" w:rsidP="00845FF8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E84BC1" w:rsidRPr="00366F59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«Газпромбанк» (Акционерное общество)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(117420, г. Москва, ул. </w:t>
            </w:r>
            <w:proofErr w:type="spellStart"/>
            <w:r w:rsidRPr="00366F59">
              <w:rPr>
                <w:rFonts w:ascii="Times New Roman" w:hAnsi="Times New Roman" w:cs="Times New Roman"/>
                <w:sz w:val="24"/>
                <w:szCs w:val="24"/>
              </w:rPr>
              <w:t>Наметкина</w:t>
            </w:r>
            <w:proofErr w:type="spellEnd"/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, дом 16, корпус 1)/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№1</w:t>
            </w:r>
          </w:p>
        </w:tc>
        <w:tc>
          <w:tcPr>
            <w:tcW w:w="2410" w:type="dxa"/>
            <w:vAlign w:val="center"/>
          </w:tcPr>
          <w:p w:rsidR="00E84BC1" w:rsidRPr="00366F59" w:rsidRDefault="00D3105E" w:rsidP="007D525B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bCs/>
                <w:sz w:val="24"/>
                <w:szCs w:val="24"/>
              </w:rPr>
              <w:t>18.03.2025 17:25:54</w:t>
            </w:r>
          </w:p>
        </w:tc>
      </w:tr>
      <w:tr w:rsidR="00E84BC1" w:rsidRPr="00366F59" w:rsidTr="00140DF3">
        <w:trPr>
          <w:trHeight w:val="55"/>
        </w:trPr>
        <w:tc>
          <w:tcPr>
            <w:tcW w:w="709" w:type="dxa"/>
            <w:vAlign w:val="center"/>
          </w:tcPr>
          <w:p w:rsidR="00E84BC1" w:rsidRPr="00366F59" w:rsidRDefault="00E84BC1" w:rsidP="000E3592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E84BC1" w:rsidRPr="00366F59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Публичное акционерное общество «Сбербанк России»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(117312, г. Москва, ул. Вавилова, д. 19)/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№2</w:t>
            </w:r>
          </w:p>
        </w:tc>
        <w:tc>
          <w:tcPr>
            <w:tcW w:w="2410" w:type="dxa"/>
            <w:vAlign w:val="center"/>
          </w:tcPr>
          <w:p w:rsidR="00E84BC1" w:rsidRPr="00366F59" w:rsidRDefault="00D3105E" w:rsidP="00D3105E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bCs/>
                <w:sz w:val="24"/>
                <w:szCs w:val="24"/>
              </w:rPr>
              <w:t>18.03.2025 18:26:52</w:t>
            </w:r>
          </w:p>
        </w:tc>
      </w:tr>
      <w:tr w:rsidR="00E84BC1" w:rsidRPr="00366F59" w:rsidTr="00140DF3">
        <w:trPr>
          <w:trHeight w:val="55"/>
        </w:trPr>
        <w:tc>
          <w:tcPr>
            <w:tcW w:w="709" w:type="dxa"/>
            <w:vAlign w:val="center"/>
          </w:tcPr>
          <w:p w:rsidR="00E84BC1" w:rsidRPr="00366F59" w:rsidRDefault="00E84BC1" w:rsidP="000E3592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E84BC1" w:rsidRPr="00366F59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«Альфа-Банк»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(107078, г. Москва, ул. Каланчевская, дом 27)/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№3</w:t>
            </w:r>
          </w:p>
        </w:tc>
        <w:tc>
          <w:tcPr>
            <w:tcW w:w="2410" w:type="dxa"/>
            <w:vAlign w:val="center"/>
          </w:tcPr>
          <w:p w:rsidR="00E84BC1" w:rsidRPr="00366F59" w:rsidRDefault="00D3105E" w:rsidP="00124321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bCs/>
                <w:sz w:val="24"/>
                <w:szCs w:val="24"/>
              </w:rPr>
              <w:t>18.03.2025 19:19:23</w:t>
            </w:r>
          </w:p>
        </w:tc>
      </w:tr>
      <w:tr w:rsidR="00D1110A" w:rsidRPr="00366F59" w:rsidTr="00140DF3">
        <w:trPr>
          <w:trHeight w:val="55"/>
        </w:trPr>
        <w:tc>
          <w:tcPr>
            <w:tcW w:w="709" w:type="dxa"/>
            <w:vAlign w:val="center"/>
          </w:tcPr>
          <w:p w:rsidR="00D1110A" w:rsidRPr="00366F59" w:rsidRDefault="00D1110A" w:rsidP="000E3592">
            <w:pPr>
              <w:widowControl w:val="0"/>
              <w:jc w:val="center"/>
              <w:rPr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D1110A" w:rsidRPr="00366F59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«МОСКОВСКИЙ КРЕДИТНЫЙ БАНК» (публичное акционерное общество)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(107045, город Москва, пер. Луков переулок, д. 2, стр. 1)/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№4</w:t>
            </w:r>
          </w:p>
        </w:tc>
        <w:tc>
          <w:tcPr>
            <w:tcW w:w="2410" w:type="dxa"/>
            <w:vAlign w:val="center"/>
          </w:tcPr>
          <w:p w:rsidR="00D1110A" w:rsidRPr="00366F59" w:rsidRDefault="00D3105E" w:rsidP="00D3105E">
            <w:pPr>
              <w:widowControl w:val="0"/>
              <w:ind w:left="-108" w:right="-108"/>
              <w:jc w:val="center"/>
              <w:rPr>
                <w:b w:val="0"/>
                <w:bCs/>
                <w:sz w:val="24"/>
                <w:szCs w:val="24"/>
              </w:rPr>
            </w:pPr>
            <w:r w:rsidRPr="00366F59">
              <w:rPr>
                <w:b w:val="0"/>
                <w:bCs/>
                <w:sz w:val="24"/>
                <w:szCs w:val="24"/>
              </w:rPr>
              <w:t>19.03.2025 10:46:11</w:t>
            </w:r>
          </w:p>
        </w:tc>
      </w:tr>
      <w:tr w:rsidR="00AA374C" w:rsidRPr="00366F59" w:rsidTr="00AA374C">
        <w:trPr>
          <w:trHeight w:val="60"/>
        </w:trPr>
        <w:tc>
          <w:tcPr>
            <w:tcW w:w="9923" w:type="dxa"/>
            <w:gridSpan w:val="3"/>
            <w:vAlign w:val="center"/>
          </w:tcPr>
          <w:p w:rsidR="00AA374C" w:rsidRPr="00366F59" w:rsidRDefault="00AA374C" w:rsidP="00D1110A">
            <w:pPr>
              <w:widowControl w:val="0"/>
              <w:rPr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>Всего поступил</w:t>
            </w:r>
            <w:r w:rsidR="00C735F3" w:rsidRPr="00366F59">
              <w:rPr>
                <w:sz w:val="24"/>
                <w:szCs w:val="24"/>
              </w:rPr>
              <w:t>о</w:t>
            </w:r>
            <w:r w:rsidRPr="00366F59">
              <w:rPr>
                <w:sz w:val="24"/>
                <w:szCs w:val="24"/>
              </w:rPr>
              <w:t xml:space="preserve"> </w:t>
            </w:r>
            <w:r w:rsidR="00D1110A" w:rsidRPr="00366F59">
              <w:rPr>
                <w:sz w:val="24"/>
                <w:szCs w:val="24"/>
              </w:rPr>
              <w:t>4</w:t>
            </w:r>
            <w:r w:rsidRPr="00366F59">
              <w:rPr>
                <w:sz w:val="24"/>
                <w:szCs w:val="24"/>
              </w:rPr>
              <w:t xml:space="preserve"> Заяв</w:t>
            </w:r>
            <w:r w:rsidR="007D525B" w:rsidRPr="00366F59">
              <w:rPr>
                <w:sz w:val="24"/>
                <w:szCs w:val="24"/>
              </w:rPr>
              <w:t>ки</w:t>
            </w:r>
          </w:p>
        </w:tc>
      </w:tr>
    </w:tbl>
    <w:p w:rsidR="00E84BC1" w:rsidRPr="00366F59" w:rsidRDefault="00E84BC1" w:rsidP="00E84BC1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sz w:val="24"/>
          <w:szCs w:val="24"/>
        </w:rPr>
      </w:pPr>
    </w:p>
    <w:p w:rsidR="00366F59" w:rsidRPr="0035380E" w:rsidRDefault="00366F59" w:rsidP="00366F59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 w:rsidRPr="0035380E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366F59" w:rsidRPr="004B2252" w:rsidRDefault="00366F59" w:rsidP="00366F59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567" w:hanging="567"/>
        <w:contextualSpacing/>
        <w:outlineLvl w:val="2"/>
        <w:rPr>
          <w:rFonts w:ascii="Times New Roman" w:hAnsi="Times New Roman"/>
          <w:sz w:val="24"/>
          <w:szCs w:val="24"/>
        </w:rPr>
      </w:pPr>
      <w:r w:rsidRPr="004B2252">
        <w:rPr>
          <w:rFonts w:ascii="Times New Roman" w:hAnsi="Times New Roman"/>
          <w:sz w:val="24"/>
          <w:szCs w:val="24"/>
        </w:rPr>
        <w:t>1. О рассмотрении индивидуальных экспертных заключений.</w:t>
      </w:r>
    </w:p>
    <w:p w:rsidR="00366F59" w:rsidRDefault="00366F59" w:rsidP="00366F59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567" w:hanging="567"/>
        <w:contextualSpacing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570E8">
        <w:rPr>
          <w:rFonts w:ascii="Times New Roman" w:hAnsi="Times New Roman"/>
          <w:sz w:val="24"/>
          <w:szCs w:val="24"/>
        </w:rPr>
        <w:t xml:space="preserve">. О рассмотрении ценовых предложений Участников после </w:t>
      </w:r>
      <w:r>
        <w:rPr>
          <w:rFonts w:ascii="Times New Roman" w:hAnsi="Times New Roman"/>
          <w:sz w:val="24"/>
          <w:szCs w:val="24"/>
        </w:rPr>
        <w:t xml:space="preserve">процедуры </w:t>
      </w:r>
      <w:r w:rsidRPr="006570E8">
        <w:rPr>
          <w:rFonts w:ascii="Times New Roman" w:hAnsi="Times New Roman"/>
          <w:sz w:val="24"/>
          <w:szCs w:val="24"/>
        </w:rPr>
        <w:t>переторжки.</w:t>
      </w:r>
    </w:p>
    <w:p w:rsidR="00366F59" w:rsidRDefault="00366F59" w:rsidP="00366F59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567" w:hanging="567"/>
        <w:contextualSpacing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570E8">
        <w:rPr>
          <w:rFonts w:ascii="Times New Roman" w:hAnsi="Times New Roman"/>
          <w:sz w:val="24"/>
          <w:szCs w:val="24"/>
        </w:rPr>
        <w:t>О ранжировании Заявок Участников.</w:t>
      </w:r>
    </w:p>
    <w:p w:rsidR="00366F59" w:rsidRPr="00C46CA0" w:rsidRDefault="00366F59" w:rsidP="00366F59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567" w:hanging="567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46CA0">
        <w:rPr>
          <w:rFonts w:ascii="Times New Roman" w:hAnsi="Times New Roman"/>
          <w:sz w:val="24"/>
          <w:szCs w:val="24"/>
        </w:rPr>
        <w:t>. О подведении итогов Закупки.</w:t>
      </w:r>
    </w:p>
    <w:p w:rsidR="00D3487E" w:rsidRPr="00366F59" w:rsidRDefault="00D3487E" w:rsidP="00CA3E2F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outlineLvl w:val="2"/>
        <w:rPr>
          <w:rFonts w:ascii="Times New Roman" w:hAnsi="Times New Roman"/>
          <w:sz w:val="24"/>
          <w:szCs w:val="24"/>
          <w:highlight w:val="yellow"/>
        </w:rPr>
      </w:pPr>
    </w:p>
    <w:p w:rsidR="00366F59" w:rsidRPr="00D367E3" w:rsidRDefault="00366F59" w:rsidP="00366F59">
      <w:pPr>
        <w:widowControl w:val="0"/>
        <w:numPr>
          <w:ilvl w:val="0"/>
          <w:numId w:val="15"/>
        </w:numPr>
        <w:ind w:left="567" w:right="54" w:hanging="567"/>
        <w:contextualSpacing/>
        <w:outlineLvl w:val="0"/>
        <w:rPr>
          <w:b w:val="0"/>
          <w:bCs/>
          <w:kern w:val="28"/>
          <w:sz w:val="24"/>
          <w:szCs w:val="24"/>
        </w:rPr>
      </w:pPr>
      <w:r w:rsidRPr="00D367E3">
        <w:rPr>
          <w:bCs/>
          <w:kern w:val="28"/>
          <w:sz w:val="24"/>
          <w:szCs w:val="24"/>
        </w:rPr>
        <w:t>РЕШИЛИ:</w:t>
      </w:r>
    </w:p>
    <w:p w:rsidR="00366F59" w:rsidRPr="00D367E3" w:rsidRDefault="00366F59" w:rsidP="00366F59">
      <w:pPr>
        <w:widowControl w:val="0"/>
        <w:tabs>
          <w:tab w:val="left" w:pos="708"/>
        </w:tabs>
        <w:spacing w:before="480" w:after="240"/>
        <w:ind w:right="54"/>
        <w:contextualSpacing/>
        <w:jc w:val="both"/>
        <w:outlineLvl w:val="0"/>
        <w:rPr>
          <w:bCs/>
          <w:kern w:val="28"/>
          <w:sz w:val="24"/>
          <w:szCs w:val="24"/>
        </w:rPr>
      </w:pPr>
      <w:r w:rsidRPr="00D367E3">
        <w:rPr>
          <w:bCs/>
          <w:kern w:val="28"/>
          <w:sz w:val="24"/>
          <w:szCs w:val="24"/>
        </w:rPr>
        <w:t xml:space="preserve">1. </w:t>
      </w:r>
      <w:r w:rsidRPr="00366F59">
        <w:rPr>
          <w:b w:val="0"/>
          <w:bCs/>
          <w:kern w:val="28"/>
          <w:sz w:val="24"/>
          <w:szCs w:val="24"/>
        </w:rPr>
        <w:t>Рассмотреть индивидуальные экспертные заключения.</w:t>
      </w:r>
    </w:p>
    <w:p w:rsidR="00366F59" w:rsidRPr="00D367E3" w:rsidRDefault="00366F59" w:rsidP="00541373">
      <w:pPr>
        <w:widowControl w:val="0"/>
        <w:tabs>
          <w:tab w:val="left" w:pos="708"/>
        </w:tabs>
        <w:ind w:right="16"/>
        <w:contextualSpacing/>
        <w:jc w:val="both"/>
        <w:outlineLvl w:val="0"/>
        <w:rPr>
          <w:bCs/>
          <w:kern w:val="28"/>
          <w:sz w:val="24"/>
          <w:szCs w:val="24"/>
        </w:rPr>
      </w:pPr>
      <w:r w:rsidRPr="00D367E3">
        <w:rPr>
          <w:bCs/>
          <w:kern w:val="28"/>
          <w:sz w:val="24"/>
          <w:szCs w:val="24"/>
        </w:rPr>
        <w:t xml:space="preserve">2. </w:t>
      </w:r>
      <w:r w:rsidRPr="00366F59">
        <w:rPr>
          <w:b w:val="0"/>
          <w:bCs/>
          <w:kern w:val="28"/>
          <w:sz w:val="24"/>
          <w:szCs w:val="24"/>
        </w:rPr>
        <w:t xml:space="preserve">По итогам рассмотрения ценовых предложений поданных на процедуру переторжки, направленных оператором ЭТП, индивидуальных экспертных заключений, присвоить </w:t>
      </w:r>
      <w:r w:rsidRPr="00366F59">
        <w:rPr>
          <w:b w:val="0"/>
          <w:bCs/>
          <w:kern w:val="28"/>
          <w:sz w:val="24"/>
          <w:szCs w:val="24"/>
        </w:rPr>
        <w:br/>
        <w:t>по ценовым критериям оценки Заявок, следующие значения:</w:t>
      </w: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2834"/>
        <w:gridCol w:w="2727"/>
        <w:gridCol w:w="1242"/>
      </w:tblGrid>
      <w:tr w:rsidR="007D710A" w:rsidRPr="00D367E3" w:rsidTr="007D710A">
        <w:trPr>
          <w:trHeight w:val="55"/>
          <w:tblHeader/>
        </w:trPr>
        <w:tc>
          <w:tcPr>
            <w:tcW w:w="1572" w:type="pct"/>
            <w:vAlign w:val="center"/>
          </w:tcPr>
          <w:p w:rsidR="00366F59" w:rsidRPr="00D367E3" w:rsidRDefault="00366F59" w:rsidP="00C700A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D367E3">
              <w:rPr>
                <w:sz w:val="24"/>
                <w:szCs w:val="24"/>
              </w:rPr>
              <w:t xml:space="preserve">Наименование Участника, </w:t>
            </w:r>
            <w:r w:rsidRPr="00D367E3">
              <w:rPr>
                <w:sz w:val="24"/>
                <w:szCs w:val="24"/>
              </w:rPr>
              <w:br/>
              <w:t>его адрес и номер</w:t>
            </w:r>
          </w:p>
        </w:tc>
        <w:tc>
          <w:tcPr>
            <w:tcW w:w="1428" w:type="pct"/>
            <w:vAlign w:val="center"/>
          </w:tcPr>
          <w:p w:rsidR="00366F59" w:rsidRPr="00D367E3" w:rsidRDefault="00366F59" w:rsidP="00C700A3">
            <w:pPr>
              <w:widowControl w:val="0"/>
              <w:tabs>
                <w:tab w:val="left" w:pos="0"/>
              </w:tabs>
              <w:contextualSpacing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sz w:val="24"/>
                <w:szCs w:val="24"/>
              </w:rPr>
              <w:t xml:space="preserve">Стоимость </w:t>
            </w:r>
            <w:r>
              <w:rPr>
                <w:sz w:val="24"/>
                <w:szCs w:val="24"/>
              </w:rPr>
              <w:br/>
            </w:r>
            <w:r w:rsidRPr="00366F59">
              <w:rPr>
                <w:sz w:val="24"/>
                <w:szCs w:val="24"/>
              </w:rPr>
              <w:t xml:space="preserve">Заявки, </w:t>
            </w:r>
            <w:r w:rsidRPr="00366F59">
              <w:rPr>
                <w:sz w:val="24"/>
                <w:szCs w:val="24"/>
              </w:rPr>
              <w:br/>
              <w:t xml:space="preserve">руб. НДС не </w:t>
            </w:r>
            <w:r>
              <w:rPr>
                <w:sz w:val="24"/>
                <w:szCs w:val="24"/>
              </w:rPr>
              <w:br/>
            </w:r>
            <w:r w:rsidRPr="00366F59">
              <w:rPr>
                <w:sz w:val="24"/>
                <w:szCs w:val="24"/>
              </w:rPr>
              <w:t>облагается</w:t>
            </w:r>
          </w:p>
        </w:tc>
        <w:tc>
          <w:tcPr>
            <w:tcW w:w="1374" w:type="pct"/>
            <w:vAlign w:val="center"/>
          </w:tcPr>
          <w:p w:rsidR="00366F59" w:rsidRPr="00D367E3" w:rsidRDefault="00366F59" w:rsidP="00C700A3">
            <w:pPr>
              <w:widowControl w:val="0"/>
              <w:tabs>
                <w:tab w:val="left" w:pos="0"/>
              </w:tabs>
              <w:contextualSpacing/>
              <w:jc w:val="center"/>
              <w:rPr>
                <w:b w:val="0"/>
                <w:sz w:val="24"/>
                <w:szCs w:val="24"/>
              </w:rPr>
            </w:pPr>
            <w:r w:rsidRPr="00D367E3">
              <w:rPr>
                <w:sz w:val="24"/>
                <w:szCs w:val="24"/>
              </w:rPr>
              <w:t>Стоимость Заявки, после переторжки,</w:t>
            </w:r>
          </w:p>
          <w:p w:rsidR="00366F59" w:rsidRPr="00D367E3" w:rsidRDefault="00366F59" w:rsidP="00C700A3">
            <w:pPr>
              <w:widowControl w:val="0"/>
              <w:tabs>
                <w:tab w:val="left" w:pos="0"/>
              </w:tabs>
              <w:contextualSpacing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366F59">
              <w:rPr>
                <w:sz w:val="24"/>
                <w:szCs w:val="24"/>
              </w:rPr>
              <w:t>руб. НДС не облагается</w:t>
            </w:r>
          </w:p>
        </w:tc>
        <w:tc>
          <w:tcPr>
            <w:tcW w:w="627" w:type="pct"/>
            <w:vAlign w:val="center"/>
          </w:tcPr>
          <w:p w:rsidR="00366F59" w:rsidRPr="00D367E3" w:rsidRDefault="00366F59" w:rsidP="007D710A">
            <w:pPr>
              <w:widowControl w:val="0"/>
              <w:ind w:left="-54" w:right="-68"/>
              <w:contextualSpacing/>
              <w:jc w:val="center"/>
              <w:rPr>
                <w:sz w:val="24"/>
                <w:szCs w:val="24"/>
              </w:rPr>
            </w:pPr>
            <w:r w:rsidRPr="00D367E3">
              <w:rPr>
                <w:sz w:val="24"/>
                <w:szCs w:val="24"/>
              </w:rPr>
              <w:t>Балл</w:t>
            </w:r>
            <w:r w:rsidRPr="00D367E3">
              <w:rPr>
                <w:sz w:val="24"/>
                <w:szCs w:val="24"/>
              </w:rPr>
              <w:br/>
              <w:t>(ценовой критерий)</w:t>
            </w:r>
          </w:p>
        </w:tc>
      </w:tr>
      <w:tr w:rsidR="007D710A" w:rsidRPr="00D367E3" w:rsidTr="007D710A">
        <w:trPr>
          <w:trHeight w:val="55"/>
          <w:tblHeader/>
        </w:trPr>
        <w:tc>
          <w:tcPr>
            <w:tcW w:w="1572" w:type="pct"/>
            <w:vAlign w:val="center"/>
          </w:tcPr>
          <w:p w:rsidR="00366F59" w:rsidRPr="00366F59" w:rsidRDefault="00366F59" w:rsidP="00C700A3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«Газпромбанк»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(Акционерное общество)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(117420, г. Москва, </w:t>
            </w:r>
            <w:r w:rsidR="007D71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6F59">
              <w:rPr>
                <w:rFonts w:ascii="Times New Roman" w:hAnsi="Times New Roman" w:cs="Times New Roman"/>
                <w:sz w:val="24"/>
                <w:szCs w:val="24"/>
              </w:rPr>
              <w:t>Наметкина</w:t>
            </w:r>
            <w:proofErr w:type="spellEnd"/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, дом 16, корпус 1)/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№1</w:t>
            </w:r>
          </w:p>
        </w:tc>
        <w:tc>
          <w:tcPr>
            <w:tcW w:w="1428" w:type="pct"/>
            <w:vAlign w:val="center"/>
          </w:tcPr>
          <w:p w:rsidR="00366F59" w:rsidRPr="00366F59" w:rsidRDefault="00366F59" w:rsidP="00C700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66F59">
              <w:rPr>
                <w:color w:val="000000"/>
                <w:sz w:val="24"/>
                <w:szCs w:val="24"/>
              </w:rPr>
              <w:t>65 159 521,67</w:t>
            </w:r>
          </w:p>
          <w:p w:rsidR="00366F59" w:rsidRPr="00366F59" w:rsidRDefault="00366F59" w:rsidP="00C700A3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(Тариф по тех. присоединению </w:t>
            </w:r>
            <w:r w:rsidRPr="00366F59">
              <w:rPr>
                <w:b w:val="0"/>
                <w:sz w:val="24"/>
                <w:szCs w:val="24"/>
              </w:rPr>
              <w:t>2,189%)</w:t>
            </w:r>
          </w:p>
          <w:p w:rsidR="00366F59" w:rsidRPr="00366F59" w:rsidRDefault="00366F59" w:rsidP="00C700A3">
            <w:pPr>
              <w:widowControl w:val="0"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366F59">
              <w:rPr>
                <w:b w:val="0"/>
                <w:sz w:val="24"/>
                <w:szCs w:val="24"/>
              </w:rPr>
              <w:t>(Тариф по доп. услугам 2,189%)</w:t>
            </w:r>
          </w:p>
        </w:tc>
        <w:tc>
          <w:tcPr>
            <w:tcW w:w="1374" w:type="pct"/>
            <w:vAlign w:val="center"/>
          </w:tcPr>
          <w:p w:rsidR="00366F59" w:rsidRPr="00366F59" w:rsidRDefault="00366F59" w:rsidP="00C700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66F59">
              <w:rPr>
                <w:color w:val="000000"/>
                <w:sz w:val="24"/>
                <w:szCs w:val="24"/>
              </w:rPr>
              <w:t>65 159 521,67</w:t>
            </w:r>
          </w:p>
          <w:p w:rsidR="00366F59" w:rsidRPr="00366F59" w:rsidRDefault="00366F59" w:rsidP="00C700A3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(Тариф по тех. присоединению 2,1</w:t>
            </w:r>
            <w:r w:rsidRPr="00366F59">
              <w:rPr>
                <w:b w:val="0"/>
                <w:sz w:val="24"/>
                <w:szCs w:val="24"/>
              </w:rPr>
              <w:t>%)</w:t>
            </w:r>
          </w:p>
          <w:p w:rsidR="00366F59" w:rsidRPr="00366F59" w:rsidRDefault="00366F59" w:rsidP="00C700A3">
            <w:pPr>
              <w:widowControl w:val="0"/>
              <w:jc w:val="center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</w:rPr>
              <w:t>(Тариф по доп. услугам 2,1</w:t>
            </w:r>
            <w:r w:rsidRPr="00366F59">
              <w:rPr>
                <w:b w:val="0"/>
                <w:sz w:val="24"/>
                <w:szCs w:val="24"/>
              </w:rPr>
              <w:t>%)</w:t>
            </w:r>
          </w:p>
        </w:tc>
        <w:tc>
          <w:tcPr>
            <w:tcW w:w="627" w:type="pct"/>
            <w:vAlign w:val="center"/>
          </w:tcPr>
          <w:p w:rsidR="00366F59" w:rsidRPr="00366F59" w:rsidRDefault="009C0B4B" w:rsidP="007D710A">
            <w:pPr>
              <w:widowControl w:val="0"/>
              <w:tabs>
                <w:tab w:val="left" w:pos="0"/>
                <w:tab w:val="left" w:pos="284"/>
                <w:tab w:val="left" w:pos="567"/>
              </w:tabs>
              <w:ind w:left="-54" w:right="-68"/>
              <w:contextualSpacing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9C0B4B">
              <w:rPr>
                <w:sz w:val="24"/>
                <w:szCs w:val="24"/>
              </w:rPr>
              <w:t>3,64</w:t>
            </w:r>
          </w:p>
        </w:tc>
      </w:tr>
      <w:tr w:rsidR="007D710A" w:rsidRPr="00D367E3" w:rsidTr="007D710A">
        <w:trPr>
          <w:trHeight w:val="55"/>
          <w:tblHeader/>
        </w:trPr>
        <w:tc>
          <w:tcPr>
            <w:tcW w:w="1572" w:type="pct"/>
            <w:vAlign w:val="center"/>
          </w:tcPr>
          <w:p w:rsidR="00366F59" w:rsidRPr="00366F59" w:rsidRDefault="00366F59" w:rsidP="00C700A3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Публичное акционерное общество «Сбербанк России»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(117312, г. Москва, </w:t>
            </w:r>
            <w:r w:rsidR="007D71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ул. Вавилова, д. 19)/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№2</w:t>
            </w:r>
          </w:p>
        </w:tc>
        <w:tc>
          <w:tcPr>
            <w:tcW w:w="1428" w:type="pct"/>
            <w:vAlign w:val="center"/>
          </w:tcPr>
          <w:p w:rsidR="00366F59" w:rsidRPr="00366F59" w:rsidRDefault="00366F59" w:rsidP="00C700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66F59">
              <w:rPr>
                <w:color w:val="000000"/>
                <w:sz w:val="24"/>
                <w:szCs w:val="24"/>
              </w:rPr>
              <w:t>65 159 521,67</w:t>
            </w:r>
          </w:p>
          <w:p w:rsidR="00366F59" w:rsidRPr="00366F59" w:rsidRDefault="00366F59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Cs w:val="24"/>
              </w:rPr>
            </w:pPr>
            <w:r w:rsidRPr="00366F59">
              <w:rPr>
                <w:snapToGrid/>
                <w:szCs w:val="24"/>
              </w:rPr>
              <w:t>(Тариф по тех. присоединению 2,19%)</w:t>
            </w:r>
          </w:p>
          <w:p w:rsidR="00366F59" w:rsidRPr="00366F59" w:rsidRDefault="00366F59" w:rsidP="00C700A3">
            <w:pPr>
              <w:widowControl w:val="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>(Тариф по доп. услугам 2,19%)</w:t>
            </w:r>
          </w:p>
        </w:tc>
        <w:tc>
          <w:tcPr>
            <w:tcW w:w="1374" w:type="pct"/>
            <w:vAlign w:val="center"/>
          </w:tcPr>
          <w:p w:rsidR="00366F59" w:rsidRPr="00366F59" w:rsidRDefault="00366F59" w:rsidP="00C700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66F59">
              <w:rPr>
                <w:color w:val="000000"/>
                <w:sz w:val="24"/>
                <w:szCs w:val="24"/>
              </w:rPr>
              <w:t>65 159 521,67</w:t>
            </w:r>
          </w:p>
          <w:p w:rsidR="00366F59" w:rsidRPr="00366F59" w:rsidRDefault="00366F59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Cs w:val="24"/>
              </w:rPr>
            </w:pPr>
            <w:r w:rsidRPr="00366F59">
              <w:rPr>
                <w:snapToGrid/>
                <w:szCs w:val="24"/>
              </w:rPr>
              <w:t>(</w:t>
            </w:r>
            <w:r w:rsidR="007D710A">
              <w:rPr>
                <w:snapToGrid/>
                <w:szCs w:val="24"/>
              </w:rPr>
              <w:t xml:space="preserve">Тариф по тех. присоединению </w:t>
            </w:r>
            <w:r>
              <w:rPr>
                <w:snapToGrid/>
                <w:szCs w:val="24"/>
              </w:rPr>
              <w:t>2,1</w:t>
            </w:r>
            <w:r w:rsidRPr="00366F59">
              <w:rPr>
                <w:snapToGrid/>
                <w:szCs w:val="24"/>
              </w:rPr>
              <w:t>%)</w:t>
            </w:r>
          </w:p>
          <w:p w:rsidR="00366F59" w:rsidRPr="00366F59" w:rsidRDefault="00366F59" w:rsidP="00C700A3">
            <w:pPr>
              <w:widowControl w:val="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(Тариф по доп. услугам 2,1</w:t>
            </w:r>
            <w:r w:rsidRPr="00366F59">
              <w:rPr>
                <w:b w:val="0"/>
                <w:sz w:val="24"/>
                <w:szCs w:val="24"/>
              </w:rPr>
              <w:t>%)</w:t>
            </w:r>
          </w:p>
        </w:tc>
        <w:tc>
          <w:tcPr>
            <w:tcW w:w="627" w:type="pct"/>
            <w:vAlign w:val="center"/>
          </w:tcPr>
          <w:p w:rsidR="00366F59" w:rsidRPr="00366F59" w:rsidRDefault="009C0B4B" w:rsidP="007D710A">
            <w:pPr>
              <w:widowControl w:val="0"/>
              <w:tabs>
                <w:tab w:val="left" w:pos="0"/>
                <w:tab w:val="left" w:pos="284"/>
                <w:tab w:val="left" w:pos="567"/>
              </w:tabs>
              <w:ind w:left="-54" w:right="-68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9C0B4B">
              <w:rPr>
                <w:sz w:val="24"/>
                <w:szCs w:val="24"/>
              </w:rPr>
              <w:t>3,64</w:t>
            </w:r>
          </w:p>
        </w:tc>
      </w:tr>
      <w:tr w:rsidR="007D710A" w:rsidRPr="00D367E3" w:rsidTr="007D710A">
        <w:trPr>
          <w:trHeight w:val="55"/>
          <w:tblHeader/>
        </w:trPr>
        <w:tc>
          <w:tcPr>
            <w:tcW w:w="1572" w:type="pct"/>
            <w:vAlign w:val="center"/>
          </w:tcPr>
          <w:p w:rsidR="00366F59" w:rsidRPr="00366F59" w:rsidRDefault="00366F59" w:rsidP="00C700A3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«Альфа-Банк»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(107078, 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6F59">
              <w:rPr>
                <w:rFonts w:ascii="Times New Roman" w:hAnsi="Times New Roman" w:cs="Times New Roman"/>
                <w:sz w:val="24"/>
                <w:szCs w:val="24"/>
              </w:rPr>
              <w:t xml:space="preserve">ул. Каланчевская, дом 27)/ </w:t>
            </w:r>
            <w:r w:rsidRPr="00366F5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№3</w:t>
            </w:r>
          </w:p>
        </w:tc>
        <w:tc>
          <w:tcPr>
            <w:tcW w:w="1428" w:type="pct"/>
            <w:vAlign w:val="center"/>
          </w:tcPr>
          <w:p w:rsidR="00366F59" w:rsidRPr="00366F59" w:rsidRDefault="00366F59" w:rsidP="00C700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66F59">
              <w:rPr>
                <w:color w:val="000000"/>
                <w:sz w:val="24"/>
                <w:szCs w:val="24"/>
              </w:rPr>
              <w:t>65 159 521,67</w:t>
            </w:r>
          </w:p>
          <w:p w:rsidR="00366F59" w:rsidRPr="00366F59" w:rsidRDefault="00366F59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Cs w:val="24"/>
              </w:rPr>
            </w:pPr>
            <w:r w:rsidRPr="00366F59">
              <w:rPr>
                <w:snapToGrid/>
                <w:szCs w:val="24"/>
              </w:rPr>
              <w:t>(Тариф по тех. присоединению 2,19%)</w:t>
            </w:r>
          </w:p>
          <w:p w:rsidR="00366F59" w:rsidRPr="00366F59" w:rsidRDefault="00366F59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color w:val="000000"/>
                <w:szCs w:val="24"/>
              </w:rPr>
            </w:pPr>
            <w:r w:rsidRPr="00366F59">
              <w:rPr>
                <w:snapToGrid/>
                <w:szCs w:val="24"/>
              </w:rPr>
              <w:t>(Тариф по доп. услугам 2,19%)</w:t>
            </w:r>
          </w:p>
        </w:tc>
        <w:tc>
          <w:tcPr>
            <w:tcW w:w="1374" w:type="pct"/>
            <w:vAlign w:val="center"/>
          </w:tcPr>
          <w:p w:rsidR="00366F59" w:rsidRPr="00366F59" w:rsidRDefault="00366F59" w:rsidP="00C700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66F59">
              <w:rPr>
                <w:color w:val="000000"/>
                <w:sz w:val="24"/>
                <w:szCs w:val="24"/>
              </w:rPr>
              <w:t>65 159 521,67</w:t>
            </w:r>
          </w:p>
          <w:p w:rsidR="00366F59" w:rsidRPr="00366F59" w:rsidRDefault="00366F59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Cs w:val="24"/>
              </w:rPr>
            </w:pPr>
            <w:r w:rsidRPr="00366F59">
              <w:rPr>
                <w:snapToGrid/>
                <w:szCs w:val="24"/>
              </w:rPr>
              <w:t>(Тариф по тех. присоединению 2,</w:t>
            </w:r>
            <w:r>
              <w:rPr>
                <w:snapToGrid/>
                <w:szCs w:val="24"/>
              </w:rPr>
              <w:t>16</w:t>
            </w:r>
            <w:r w:rsidRPr="00366F59">
              <w:rPr>
                <w:snapToGrid/>
                <w:szCs w:val="24"/>
              </w:rPr>
              <w:t>%)</w:t>
            </w:r>
          </w:p>
          <w:p w:rsidR="00366F59" w:rsidRPr="00366F59" w:rsidRDefault="00366F59" w:rsidP="00366F59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color w:val="000000"/>
                <w:szCs w:val="24"/>
              </w:rPr>
            </w:pPr>
            <w:r w:rsidRPr="00366F59">
              <w:rPr>
                <w:snapToGrid/>
                <w:szCs w:val="24"/>
              </w:rPr>
              <w:t>(Тариф по доп. услугам 2,</w:t>
            </w:r>
            <w:r>
              <w:rPr>
                <w:snapToGrid/>
                <w:szCs w:val="24"/>
              </w:rPr>
              <w:t>16</w:t>
            </w:r>
            <w:r w:rsidRPr="00366F59">
              <w:rPr>
                <w:snapToGrid/>
                <w:szCs w:val="24"/>
              </w:rPr>
              <w:t>%)</w:t>
            </w:r>
          </w:p>
        </w:tc>
        <w:tc>
          <w:tcPr>
            <w:tcW w:w="627" w:type="pct"/>
            <w:vAlign w:val="center"/>
          </w:tcPr>
          <w:p w:rsidR="00366F59" w:rsidRPr="00366F59" w:rsidRDefault="009C0B4B" w:rsidP="007D710A">
            <w:pPr>
              <w:widowControl w:val="0"/>
              <w:tabs>
                <w:tab w:val="left" w:pos="0"/>
                <w:tab w:val="left" w:pos="284"/>
                <w:tab w:val="left" w:pos="567"/>
              </w:tabs>
              <w:ind w:left="-54" w:right="-68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9C0B4B">
              <w:rPr>
                <w:sz w:val="24"/>
                <w:szCs w:val="24"/>
              </w:rPr>
              <w:t>1,45</w:t>
            </w:r>
          </w:p>
        </w:tc>
      </w:tr>
    </w:tbl>
    <w:p w:rsidR="00385DEC" w:rsidRPr="00366F59" w:rsidRDefault="00385DEC" w:rsidP="00CA3E2F">
      <w:pPr>
        <w:widowControl w:val="0"/>
        <w:tabs>
          <w:tab w:val="left" w:pos="0"/>
        </w:tabs>
        <w:jc w:val="both"/>
        <w:rPr>
          <w:b w:val="0"/>
          <w:snapToGrid w:val="0"/>
          <w:sz w:val="24"/>
          <w:szCs w:val="24"/>
        </w:rPr>
      </w:pPr>
    </w:p>
    <w:p w:rsidR="00541373" w:rsidRPr="00541373" w:rsidRDefault="00541373" w:rsidP="00541373">
      <w:pPr>
        <w:widowControl w:val="0"/>
        <w:ind w:right="16"/>
        <w:jc w:val="both"/>
        <w:outlineLvl w:val="0"/>
        <w:rPr>
          <w:b w:val="0"/>
          <w:bCs/>
          <w:kern w:val="28"/>
          <w:sz w:val="24"/>
          <w:szCs w:val="24"/>
        </w:rPr>
      </w:pPr>
      <w:r w:rsidRPr="00541373">
        <w:rPr>
          <w:bCs/>
          <w:kern w:val="28"/>
          <w:sz w:val="24"/>
          <w:szCs w:val="24"/>
        </w:rPr>
        <w:t>3.</w:t>
      </w:r>
      <w:r>
        <w:rPr>
          <w:b w:val="0"/>
          <w:bCs/>
          <w:kern w:val="28"/>
          <w:sz w:val="24"/>
          <w:szCs w:val="24"/>
        </w:rPr>
        <w:t xml:space="preserve"> </w:t>
      </w:r>
      <w:r w:rsidRPr="00541373">
        <w:rPr>
          <w:b w:val="0"/>
          <w:bCs/>
          <w:kern w:val="28"/>
          <w:sz w:val="24"/>
          <w:szCs w:val="24"/>
        </w:rPr>
        <w:t>На основании балльной оценки (итогового рейтинга), сформированной по результатам процедуры переторжки, ранжировать допущенные Заявки Участников следующим образом: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1824"/>
        <w:gridCol w:w="1419"/>
        <w:gridCol w:w="1167"/>
        <w:gridCol w:w="1004"/>
        <w:gridCol w:w="2185"/>
        <w:gridCol w:w="1873"/>
      </w:tblGrid>
      <w:tr w:rsidR="004169A3" w:rsidRPr="00541373" w:rsidTr="007D710A">
        <w:trPr>
          <w:cantSplit/>
          <w:trHeight w:val="1388"/>
          <w:tblHeader/>
        </w:trPr>
        <w:tc>
          <w:tcPr>
            <w:tcW w:w="227" w:type="pct"/>
            <w:textDirection w:val="btLr"/>
            <w:vAlign w:val="center"/>
          </w:tcPr>
          <w:p w:rsidR="00541373" w:rsidRPr="00541373" w:rsidRDefault="00541373" w:rsidP="00541373">
            <w:pPr>
              <w:widowControl w:val="0"/>
              <w:ind w:left="-52" w:right="-66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lastRenderedPageBreak/>
              <w:t>Место в ранжире</w:t>
            </w:r>
          </w:p>
        </w:tc>
        <w:tc>
          <w:tcPr>
            <w:tcW w:w="919" w:type="pct"/>
            <w:vAlign w:val="center"/>
          </w:tcPr>
          <w:p w:rsidR="00541373" w:rsidRPr="00541373" w:rsidRDefault="00541373" w:rsidP="00541373">
            <w:pPr>
              <w:widowControl w:val="0"/>
              <w:ind w:left="-90" w:right="-106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>Наименование Участника,</w:t>
            </w:r>
          </w:p>
          <w:p w:rsidR="00541373" w:rsidRPr="00541373" w:rsidRDefault="00D43BF0" w:rsidP="00541373">
            <w:pPr>
              <w:widowControl w:val="0"/>
              <w:ind w:left="-90" w:right="-1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его адрес </w:t>
            </w:r>
            <w:r w:rsidR="00541373" w:rsidRPr="00541373">
              <w:rPr>
                <w:sz w:val="16"/>
                <w:szCs w:val="16"/>
              </w:rPr>
              <w:t>и номер</w:t>
            </w:r>
          </w:p>
        </w:tc>
        <w:tc>
          <w:tcPr>
            <w:tcW w:w="715" w:type="pct"/>
            <w:vAlign w:val="center"/>
          </w:tcPr>
          <w:p w:rsidR="00541373" w:rsidRPr="00541373" w:rsidRDefault="00541373" w:rsidP="00541373">
            <w:pPr>
              <w:widowControl w:val="0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>Стоимость Заявки после переторжки,</w:t>
            </w:r>
          </w:p>
          <w:p w:rsidR="00541373" w:rsidRPr="00541373" w:rsidRDefault="004169A3" w:rsidP="00541373">
            <w:pPr>
              <w:widowControl w:val="0"/>
              <w:jc w:val="center"/>
              <w:rPr>
                <w:sz w:val="16"/>
                <w:szCs w:val="16"/>
              </w:rPr>
            </w:pPr>
            <w:r w:rsidRPr="004169A3">
              <w:rPr>
                <w:sz w:val="16"/>
                <w:szCs w:val="16"/>
              </w:rPr>
              <w:t>руб. НДС не облагается</w:t>
            </w:r>
          </w:p>
        </w:tc>
        <w:tc>
          <w:tcPr>
            <w:tcW w:w="588" w:type="pct"/>
            <w:vAlign w:val="center"/>
          </w:tcPr>
          <w:p w:rsidR="00541373" w:rsidRPr="00541373" w:rsidRDefault="00541373" w:rsidP="004169A3">
            <w:pPr>
              <w:widowControl w:val="0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 xml:space="preserve">Балл </w:t>
            </w:r>
            <w:r w:rsidRPr="00541373">
              <w:rPr>
                <w:sz w:val="16"/>
                <w:szCs w:val="16"/>
              </w:rPr>
              <w:br/>
              <w:t xml:space="preserve">по ценовому критерию </w:t>
            </w:r>
            <w:r w:rsidRPr="00541373">
              <w:rPr>
                <w:sz w:val="16"/>
                <w:szCs w:val="16"/>
              </w:rPr>
              <w:br/>
              <w:t>(после переторжки)</w:t>
            </w:r>
          </w:p>
        </w:tc>
        <w:tc>
          <w:tcPr>
            <w:tcW w:w="506" w:type="pct"/>
            <w:vAlign w:val="center"/>
          </w:tcPr>
          <w:p w:rsidR="00541373" w:rsidRPr="00541373" w:rsidRDefault="00541373" w:rsidP="00541373">
            <w:pPr>
              <w:widowControl w:val="0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>Балл (итоговый рейтинг)</w:t>
            </w:r>
          </w:p>
        </w:tc>
        <w:tc>
          <w:tcPr>
            <w:tcW w:w="1101" w:type="pct"/>
            <w:vAlign w:val="center"/>
          </w:tcPr>
          <w:p w:rsidR="00541373" w:rsidRPr="00541373" w:rsidRDefault="00541373" w:rsidP="00541373">
            <w:pPr>
              <w:widowControl w:val="0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>Срок оказания услуг</w:t>
            </w:r>
          </w:p>
        </w:tc>
        <w:tc>
          <w:tcPr>
            <w:tcW w:w="944" w:type="pct"/>
            <w:vAlign w:val="center"/>
          </w:tcPr>
          <w:p w:rsidR="00541373" w:rsidRPr="00541373" w:rsidRDefault="00541373" w:rsidP="00541373">
            <w:pPr>
              <w:widowControl w:val="0"/>
              <w:ind w:left="-53" w:right="-37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>Условия оплаты</w:t>
            </w:r>
          </w:p>
        </w:tc>
      </w:tr>
      <w:tr w:rsidR="004169A3" w:rsidRPr="00541373" w:rsidTr="007D710A">
        <w:trPr>
          <w:trHeight w:val="2671"/>
          <w:tblHeader/>
        </w:trPr>
        <w:tc>
          <w:tcPr>
            <w:tcW w:w="227" w:type="pct"/>
            <w:vAlign w:val="center"/>
          </w:tcPr>
          <w:p w:rsidR="004169A3" w:rsidRPr="00541373" w:rsidRDefault="004169A3" w:rsidP="00541373">
            <w:pPr>
              <w:widowControl w:val="0"/>
              <w:ind w:left="-52" w:right="-66"/>
              <w:jc w:val="center"/>
              <w:rPr>
                <w:sz w:val="16"/>
                <w:szCs w:val="16"/>
              </w:rPr>
            </w:pPr>
            <w:r w:rsidRPr="00541373">
              <w:rPr>
                <w:sz w:val="16"/>
                <w:szCs w:val="16"/>
              </w:rPr>
              <w:t>1</w:t>
            </w:r>
          </w:p>
        </w:tc>
        <w:tc>
          <w:tcPr>
            <w:tcW w:w="919" w:type="pct"/>
            <w:vAlign w:val="center"/>
          </w:tcPr>
          <w:p w:rsidR="004169A3" w:rsidRPr="004169A3" w:rsidRDefault="004169A3" w:rsidP="00C700A3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«Газпромбанк» </w:t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(Акционерное общество)</w:t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t xml:space="preserve">(117420, г. Москва, </w:t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ул. </w:t>
            </w:r>
            <w:proofErr w:type="spellStart"/>
            <w:r w:rsidRPr="004169A3">
              <w:rPr>
                <w:rFonts w:ascii="Times New Roman" w:hAnsi="Times New Roman" w:cs="Times New Roman"/>
                <w:sz w:val="16"/>
                <w:szCs w:val="16"/>
              </w:rPr>
              <w:t>Наметкина</w:t>
            </w:r>
            <w:proofErr w:type="spellEnd"/>
            <w:r w:rsidRPr="004169A3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9C0B4B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t xml:space="preserve">дом 16, корпус 1)/ </w:t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t>Участник №1</w:t>
            </w:r>
          </w:p>
        </w:tc>
        <w:tc>
          <w:tcPr>
            <w:tcW w:w="715" w:type="pct"/>
            <w:vAlign w:val="center"/>
          </w:tcPr>
          <w:p w:rsidR="004169A3" w:rsidRPr="004169A3" w:rsidRDefault="004169A3" w:rsidP="00C700A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4169A3">
              <w:rPr>
                <w:color w:val="000000"/>
                <w:sz w:val="16"/>
                <w:szCs w:val="16"/>
              </w:rPr>
              <w:t>65 159 521,67</w:t>
            </w:r>
          </w:p>
          <w:p w:rsidR="004169A3" w:rsidRPr="004169A3" w:rsidRDefault="004169A3" w:rsidP="00C700A3">
            <w:pPr>
              <w:widowControl w:val="0"/>
              <w:jc w:val="center"/>
              <w:rPr>
                <w:b w:val="0"/>
                <w:sz w:val="16"/>
                <w:szCs w:val="16"/>
              </w:rPr>
            </w:pPr>
            <w:r w:rsidRPr="004169A3">
              <w:rPr>
                <w:b w:val="0"/>
                <w:sz w:val="16"/>
                <w:szCs w:val="16"/>
              </w:rPr>
              <w:t>(Тариф по тех. присоединению 2,1%)</w:t>
            </w:r>
          </w:p>
          <w:p w:rsidR="004169A3" w:rsidRPr="004169A3" w:rsidRDefault="004169A3" w:rsidP="00C700A3">
            <w:pPr>
              <w:widowControl w:val="0"/>
              <w:jc w:val="center"/>
              <w:rPr>
                <w:b w:val="0"/>
                <w:sz w:val="16"/>
                <w:szCs w:val="16"/>
                <w:highlight w:val="yellow"/>
              </w:rPr>
            </w:pPr>
            <w:r w:rsidRPr="004169A3">
              <w:rPr>
                <w:b w:val="0"/>
                <w:sz w:val="16"/>
                <w:szCs w:val="16"/>
              </w:rPr>
              <w:t>(Тариф по доп. услугам 2,1%)</w:t>
            </w:r>
          </w:p>
        </w:tc>
        <w:tc>
          <w:tcPr>
            <w:tcW w:w="588" w:type="pct"/>
            <w:vAlign w:val="center"/>
          </w:tcPr>
          <w:p w:rsidR="004169A3" w:rsidRPr="00541373" w:rsidRDefault="009C0B4B" w:rsidP="00541373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9C0B4B">
              <w:rPr>
                <w:sz w:val="16"/>
                <w:szCs w:val="16"/>
              </w:rPr>
              <w:t>3,64</w:t>
            </w:r>
          </w:p>
        </w:tc>
        <w:tc>
          <w:tcPr>
            <w:tcW w:w="506" w:type="pct"/>
            <w:vAlign w:val="center"/>
          </w:tcPr>
          <w:p w:rsidR="004169A3" w:rsidRPr="00541373" w:rsidRDefault="009C0B4B" w:rsidP="00541373">
            <w:pPr>
              <w:widowControl w:val="0"/>
              <w:jc w:val="center"/>
              <w:rPr>
                <w:rFonts w:eastAsia="SimSun"/>
                <w:b w:val="0"/>
                <w:sz w:val="16"/>
                <w:szCs w:val="16"/>
                <w:highlight w:val="yellow"/>
              </w:rPr>
            </w:pPr>
            <w:r w:rsidRPr="009C0B4B">
              <w:rPr>
                <w:sz w:val="16"/>
                <w:szCs w:val="16"/>
              </w:rPr>
              <w:t>23,64</w:t>
            </w:r>
          </w:p>
        </w:tc>
        <w:tc>
          <w:tcPr>
            <w:tcW w:w="1101" w:type="pct"/>
            <w:vAlign w:val="center"/>
          </w:tcPr>
          <w:p w:rsidR="004169A3" w:rsidRPr="00541373" w:rsidRDefault="004169A3" w:rsidP="0054137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4169A3">
              <w:rPr>
                <w:b w:val="0"/>
                <w:color w:val="000000"/>
                <w:sz w:val="16"/>
                <w:szCs w:val="16"/>
              </w:rPr>
              <w:t xml:space="preserve">Договор вступает в силу (считается заключенным)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proofErr w:type="gramStart"/>
            <w:r w:rsidRPr="004169A3">
              <w:rPr>
                <w:b w:val="0"/>
                <w:color w:val="000000"/>
                <w:sz w:val="16"/>
                <w:szCs w:val="16"/>
              </w:rPr>
              <w:t>с даты</w:t>
            </w:r>
            <w:proofErr w:type="gramEnd"/>
            <w:r w:rsidRPr="004169A3">
              <w:rPr>
                <w:b w:val="0"/>
                <w:color w:val="000000"/>
                <w:sz w:val="16"/>
                <w:szCs w:val="16"/>
              </w:rPr>
              <w:t xml:space="preserve"> его подписания Сторонами и действует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 xml:space="preserve">до 31.12.2026 либо до получения Банком уведомления Предприятия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 xml:space="preserve">о достижении предельного размера комиссионного вознаграждения Банка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>по договору, в зависимости от того какое событие наступит ранее.</w:t>
            </w:r>
          </w:p>
        </w:tc>
        <w:tc>
          <w:tcPr>
            <w:tcW w:w="944" w:type="pct"/>
            <w:vAlign w:val="center"/>
          </w:tcPr>
          <w:p w:rsidR="004169A3" w:rsidRPr="00541373" w:rsidRDefault="004169A3" w:rsidP="00541373">
            <w:pPr>
              <w:widowControl w:val="0"/>
              <w:ind w:left="-53" w:right="-37"/>
              <w:jc w:val="center"/>
              <w:rPr>
                <w:b w:val="0"/>
                <w:sz w:val="16"/>
                <w:szCs w:val="16"/>
              </w:rPr>
            </w:pPr>
            <w:r w:rsidRPr="004169A3">
              <w:rPr>
                <w:b w:val="0"/>
                <w:sz w:val="16"/>
                <w:szCs w:val="16"/>
              </w:rPr>
              <w:t xml:space="preserve">Оплата производится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в течение 5 (Пяти) рабочих дней со дня подписания Актов путем перечисления суммы комиссионного вознаграждения Банку по банковским реквизитам, указанным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в договоре, либо </w:t>
            </w:r>
            <w:proofErr w:type="spellStart"/>
            <w:r w:rsidRPr="004169A3">
              <w:rPr>
                <w:b w:val="0"/>
                <w:sz w:val="16"/>
                <w:szCs w:val="16"/>
              </w:rPr>
              <w:t>безакцепного</w:t>
            </w:r>
            <w:proofErr w:type="spellEnd"/>
            <w:r w:rsidRPr="004169A3">
              <w:rPr>
                <w:b w:val="0"/>
                <w:sz w:val="16"/>
                <w:szCs w:val="16"/>
              </w:rPr>
              <w:t xml:space="preserve"> списания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с расчетного счета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>при наличии открытого счета в Банке.</w:t>
            </w:r>
          </w:p>
        </w:tc>
      </w:tr>
      <w:tr w:rsidR="004169A3" w:rsidRPr="00541373" w:rsidTr="007D710A">
        <w:trPr>
          <w:trHeight w:val="2690"/>
          <w:tblHeader/>
        </w:trPr>
        <w:tc>
          <w:tcPr>
            <w:tcW w:w="227" w:type="pct"/>
            <w:vAlign w:val="center"/>
          </w:tcPr>
          <w:p w:rsidR="004169A3" w:rsidRPr="004169A3" w:rsidRDefault="009C0B4B" w:rsidP="0054137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19" w:type="pct"/>
            <w:vAlign w:val="center"/>
          </w:tcPr>
          <w:p w:rsidR="004169A3" w:rsidRPr="004169A3" w:rsidRDefault="004169A3" w:rsidP="00C700A3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АО «Альфа-Банк» </w:t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t xml:space="preserve">(107078, г. Москва, </w:t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ул. Каланчевская, </w:t>
            </w:r>
            <w:r w:rsidR="004E17B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t xml:space="preserve">дом 27)/ </w:t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t>Участник №3</w:t>
            </w:r>
          </w:p>
        </w:tc>
        <w:tc>
          <w:tcPr>
            <w:tcW w:w="715" w:type="pct"/>
            <w:vAlign w:val="center"/>
          </w:tcPr>
          <w:p w:rsidR="004169A3" w:rsidRPr="004169A3" w:rsidRDefault="004169A3" w:rsidP="00C700A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4169A3">
              <w:rPr>
                <w:color w:val="000000"/>
                <w:sz w:val="16"/>
                <w:szCs w:val="16"/>
              </w:rPr>
              <w:t>65 159 521,67</w:t>
            </w:r>
          </w:p>
          <w:p w:rsidR="004169A3" w:rsidRPr="004169A3" w:rsidRDefault="004169A3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 w:val="16"/>
                <w:szCs w:val="16"/>
              </w:rPr>
            </w:pPr>
            <w:r w:rsidRPr="004169A3">
              <w:rPr>
                <w:snapToGrid/>
                <w:sz w:val="16"/>
                <w:szCs w:val="16"/>
              </w:rPr>
              <w:t>(Тариф по тех. присоединению 2,16%)</w:t>
            </w:r>
          </w:p>
          <w:p w:rsidR="004169A3" w:rsidRPr="004169A3" w:rsidRDefault="004169A3" w:rsidP="00C700A3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169A3">
              <w:rPr>
                <w:snapToGrid/>
                <w:sz w:val="16"/>
                <w:szCs w:val="16"/>
              </w:rPr>
              <w:t>(Тариф по доп. услугам 2,16%)</w:t>
            </w:r>
          </w:p>
        </w:tc>
        <w:tc>
          <w:tcPr>
            <w:tcW w:w="588" w:type="pct"/>
            <w:vAlign w:val="center"/>
          </w:tcPr>
          <w:p w:rsidR="004169A3" w:rsidRPr="00541373" w:rsidRDefault="009C0B4B" w:rsidP="00C700A3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9C0B4B">
              <w:rPr>
                <w:sz w:val="16"/>
                <w:szCs w:val="16"/>
              </w:rPr>
              <w:t>1,45</w:t>
            </w:r>
          </w:p>
        </w:tc>
        <w:tc>
          <w:tcPr>
            <w:tcW w:w="506" w:type="pct"/>
            <w:vAlign w:val="center"/>
          </w:tcPr>
          <w:p w:rsidR="004169A3" w:rsidRPr="00541373" w:rsidRDefault="009C0B4B" w:rsidP="00C700A3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9C0B4B">
              <w:rPr>
                <w:sz w:val="16"/>
                <w:szCs w:val="16"/>
              </w:rPr>
              <w:t>21,45</w:t>
            </w:r>
          </w:p>
        </w:tc>
        <w:tc>
          <w:tcPr>
            <w:tcW w:w="1101" w:type="pct"/>
            <w:vAlign w:val="center"/>
          </w:tcPr>
          <w:p w:rsidR="004169A3" w:rsidRPr="00541373" w:rsidRDefault="004169A3" w:rsidP="00C700A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4169A3">
              <w:rPr>
                <w:b w:val="0"/>
                <w:color w:val="000000"/>
                <w:sz w:val="16"/>
                <w:szCs w:val="16"/>
              </w:rPr>
              <w:t xml:space="preserve">Договор вступает в силу (считается заключенным)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proofErr w:type="gramStart"/>
            <w:r w:rsidRPr="004169A3">
              <w:rPr>
                <w:b w:val="0"/>
                <w:color w:val="000000"/>
                <w:sz w:val="16"/>
                <w:szCs w:val="16"/>
              </w:rPr>
              <w:t>с даты</w:t>
            </w:r>
            <w:proofErr w:type="gramEnd"/>
            <w:r w:rsidRPr="004169A3">
              <w:rPr>
                <w:b w:val="0"/>
                <w:color w:val="000000"/>
                <w:sz w:val="16"/>
                <w:szCs w:val="16"/>
              </w:rPr>
              <w:t xml:space="preserve"> его подписания Сторонами и действует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 xml:space="preserve">до 31.12.2026 либо до получения Банком уведомления Предприятия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 xml:space="preserve">о достижении предельного размера комиссионного вознаграждения Банка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>по договору, в зависимости от того какое событие наступит ранее.</w:t>
            </w:r>
          </w:p>
        </w:tc>
        <w:tc>
          <w:tcPr>
            <w:tcW w:w="944" w:type="pct"/>
            <w:vAlign w:val="center"/>
          </w:tcPr>
          <w:p w:rsidR="004169A3" w:rsidRPr="00541373" w:rsidRDefault="004169A3" w:rsidP="00C700A3">
            <w:pPr>
              <w:widowControl w:val="0"/>
              <w:ind w:left="-53" w:right="-37"/>
              <w:jc w:val="center"/>
              <w:rPr>
                <w:b w:val="0"/>
                <w:sz w:val="16"/>
                <w:szCs w:val="16"/>
              </w:rPr>
            </w:pPr>
            <w:r w:rsidRPr="004169A3">
              <w:rPr>
                <w:b w:val="0"/>
                <w:sz w:val="16"/>
                <w:szCs w:val="16"/>
              </w:rPr>
              <w:t xml:space="preserve">Оплата производится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в течение 5 (Пяти) рабочих дней со дня подписания Актов путем перечисления суммы комиссионного вознаграждения Банку по банковским реквизитам, указанным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в договоре, либо </w:t>
            </w:r>
            <w:proofErr w:type="spellStart"/>
            <w:r w:rsidRPr="004169A3">
              <w:rPr>
                <w:b w:val="0"/>
                <w:sz w:val="16"/>
                <w:szCs w:val="16"/>
              </w:rPr>
              <w:t>безакцепного</w:t>
            </w:r>
            <w:proofErr w:type="spellEnd"/>
            <w:r w:rsidRPr="004169A3">
              <w:rPr>
                <w:b w:val="0"/>
                <w:sz w:val="16"/>
                <w:szCs w:val="16"/>
              </w:rPr>
              <w:t xml:space="preserve"> списания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с расчетного счета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>при наличии открытого счета в Банке.</w:t>
            </w:r>
          </w:p>
        </w:tc>
      </w:tr>
      <w:tr w:rsidR="009C0B4B" w:rsidRPr="00541373" w:rsidTr="007D710A">
        <w:trPr>
          <w:trHeight w:val="2690"/>
          <w:tblHeader/>
        </w:trPr>
        <w:tc>
          <w:tcPr>
            <w:tcW w:w="227" w:type="pct"/>
            <w:vAlign w:val="center"/>
          </w:tcPr>
          <w:p w:rsidR="009C0B4B" w:rsidRPr="00541373" w:rsidRDefault="009C0B4B" w:rsidP="0057742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19" w:type="pct"/>
            <w:vAlign w:val="center"/>
          </w:tcPr>
          <w:p w:rsidR="009C0B4B" w:rsidRPr="004169A3" w:rsidRDefault="009C0B4B" w:rsidP="0057742F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Публичное акционерное общество «Сбербанк России» </w:t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t xml:space="preserve">(117312, г. Москва, </w:t>
            </w:r>
            <w:r w:rsidRPr="004169A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ул. Вавилова, д. 19)/ </w:t>
            </w:r>
            <w:r w:rsidRPr="004169A3">
              <w:rPr>
                <w:rFonts w:ascii="Times New Roman" w:hAnsi="Times New Roman" w:cs="Times New Roman"/>
                <w:b/>
                <w:sz w:val="16"/>
                <w:szCs w:val="16"/>
              </w:rPr>
              <w:t>Участник №2</w:t>
            </w:r>
          </w:p>
        </w:tc>
        <w:tc>
          <w:tcPr>
            <w:tcW w:w="715" w:type="pct"/>
            <w:vAlign w:val="center"/>
          </w:tcPr>
          <w:p w:rsidR="009C0B4B" w:rsidRPr="004169A3" w:rsidRDefault="009C0B4B" w:rsidP="0057742F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4169A3">
              <w:rPr>
                <w:color w:val="000000"/>
                <w:sz w:val="16"/>
                <w:szCs w:val="16"/>
              </w:rPr>
              <w:t>65 159 521,67</w:t>
            </w:r>
          </w:p>
          <w:p w:rsidR="009C0B4B" w:rsidRPr="004169A3" w:rsidRDefault="009C0B4B" w:rsidP="0057742F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 w:val="16"/>
                <w:szCs w:val="16"/>
              </w:rPr>
            </w:pPr>
            <w:r w:rsidRPr="004169A3">
              <w:rPr>
                <w:snapToGrid/>
                <w:sz w:val="16"/>
                <w:szCs w:val="16"/>
              </w:rPr>
              <w:t>(Тариф по тех. присоединению 2,1%)</w:t>
            </w:r>
          </w:p>
          <w:p w:rsidR="009C0B4B" w:rsidRPr="004169A3" w:rsidRDefault="009C0B4B" w:rsidP="0057742F">
            <w:pPr>
              <w:widowControl w:val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4169A3">
              <w:rPr>
                <w:b w:val="0"/>
                <w:sz w:val="16"/>
                <w:szCs w:val="16"/>
              </w:rPr>
              <w:t>(Тариф по доп. услугам 2,1%)</w:t>
            </w:r>
          </w:p>
        </w:tc>
        <w:tc>
          <w:tcPr>
            <w:tcW w:w="588" w:type="pct"/>
            <w:vAlign w:val="center"/>
          </w:tcPr>
          <w:p w:rsidR="009C0B4B" w:rsidRPr="00541373" w:rsidRDefault="009C0B4B" w:rsidP="0057742F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9C0B4B">
              <w:rPr>
                <w:sz w:val="16"/>
                <w:szCs w:val="16"/>
              </w:rPr>
              <w:t>3,64</w:t>
            </w:r>
          </w:p>
        </w:tc>
        <w:tc>
          <w:tcPr>
            <w:tcW w:w="506" w:type="pct"/>
            <w:vAlign w:val="center"/>
          </w:tcPr>
          <w:p w:rsidR="009C0B4B" w:rsidRPr="00541373" w:rsidRDefault="009C0B4B" w:rsidP="0057742F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9C0B4B">
              <w:rPr>
                <w:sz w:val="16"/>
                <w:szCs w:val="16"/>
              </w:rPr>
              <w:t>21,14</w:t>
            </w:r>
          </w:p>
        </w:tc>
        <w:tc>
          <w:tcPr>
            <w:tcW w:w="1101" w:type="pct"/>
            <w:vAlign w:val="center"/>
          </w:tcPr>
          <w:p w:rsidR="009C0B4B" w:rsidRPr="00541373" w:rsidRDefault="009C0B4B" w:rsidP="0057742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4169A3">
              <w:rPr>
                <w:b w:val="0"/>
                <w:color w:val="000000"/>
                <w:sz w:val="16"/>
                <w:szCs w:val="16"/>
              </w:rPr>
              <w:t xml:space="preserve">Договор вступает в силу (считается заключенным)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proofErr w:type="gramStart"/>
            <w:r w:rsidRPr="004169A3">
              <w:rPr>
                <w:b w:val="0"/>
                <w:color w:val="000000"/>
                <w:sz w:val="16"/>
                <w:szCs w:val="16"/>
              </w:rPr>
              <w:t>с даты</w:t>
            </w:r>
            <w:proofErr w:type="gramEnd"/>
            <w:r w:rsidRPr="004169A3">
              <w:rPr>
                <w:b w:val="0"/>
                <w:color w:val="000000"/>
                <w:sz w:val="16"/>
                <w:szCs w:val="16"/>
              </w:rPr>
              <w:t xml:space="preserve"> его подписания Сторонами и действует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 xml:space="preserve">до 31.12.2026 либо до получения Банком уведомления Предприятия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 xml:space="preserve">о достижении предельного размера комиссионного вознаграждения Банка </w:t>
            </w:r>
            <w:r>
              <w:rPr>
                <w:b w:val="0"/>
                <w:color w:val="000000"/>
                <w:sz w:val="16"/>
                <w:szCs w:val="16"/>
              </w:rPr>
              <w:br/>
            </w:r>
            <w:r w:rsidRPr="004169A3">
              <w:rPr>
                <w:b w:val="0"/>
                <w:color w:val="000000"/>
                <w:sz w:val="16"/>
                <w:szCs w:val="16"/>
              </w:rPr>
              <w:t>по договору, в зависимости от того какое событие наступит ранее.</w:t>
            </w:r>
          </w:p>
        </w:tc>
        <w:tc>
          <w:tcPr>
            <w:tcW w:w="944" w:type="pct"/>
            <w:vAlign w:val="center"/>
          </w:tcPr>
          <w:p w:rsidR="009C0B4B" w:rsidRPr="00541373" w:rsidRDefault="009C0B4B" w:rsidP="0057742F">
            <w:pPr>
              <w:widowControl w:val="0"/>
              <w:ind w:left="-53" w:right="-37"/>
              <w:jc w:val="center"/>
              <w:rPr>
                <w:b w:val="0"/>
                <w:sz w:val="16"/>
                <w:szCs w:val="16"/>
              </w:rPr>
            </w:pPr>
            <w:r w:rsidRPr="004169A3">
              <w:rPr>
                <w:b w:val="0"/>
                <w:sz w:val="16"/>
                <w:szCs w:val="16"/>
              </w:rPr>
              <w:t xml:space="preserve">Оплата производится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в течение 5 (Пяти) рабочих дней со дня подписания Актов путем перечисления суммы комиссионного вознаграждения Банку по банковским реквизитам, указанным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в договоре, либо </w:t>
            </w:r>
            <w:proofErr w:type="spellStart"/>
            <w:r w:rsidRPr="004169A3">
              <w:rPr>
                <w:b w:val="0"/>
                <w:sz w:val="16"/>
                <w:szCs w:val="16"/>
              </w:rPr>
              <w:t>безакцепного</w:t>
            </w:r>
            <w:proofErr w:type="spellEnd"/>
            <w:r w:rsidRPr="004169A3">
              <w:rPr>
                <w:b w:val="0"/>
                <w:sz w:val="16"/>
                <w:szCs w:val="16"/>
              </w:rPr>
              <w:t xml:space="preserve"> списания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 xml:space="preserve">с расчетного счета </w:t>
            </w:r>
            <w:r>
              <w:rPr>
                <w:b w:val="0"/>
                <w:sz w:val="16"/>
                <w:szCs w:val="16"/>
              </w:rPr>
              <w:br/>
            </w:r>
            <w:r w:rsidRPr="004169A3">
              <w:rPr>
                <w:b w:val="0"/>
                <w:sz w:val="16"/>
                <w:szCs w:val="16"/>
              </w:rPr>
              <w:t>при наличии открытого счета в Банке.</w:t>
            </w:r>
          </w:p>
        </w:tc>
      </w:tr>
    </w:tbl>
    <w:p w:rsidR="00541373" w:rsidRPr="00541373" w:rsidRDefault="00541373" w:rsidP="004169A3">
      <w:pPr>
        <w:widowControl w:val="0"/>
        <w:tabs>
          <w:tab w:val="left" w:pos="0"/>
          <w:tab w:val="left" w:pos="9923"/>
        </w:tabs>
        <w:ind w:right="16"/>
        <w:jc w:val="both"/>
        <w:rPr>
          <w:b w:val="0"/>
          <w:snapToGrid w:val="0"/>
          <w:sz w:val="24"/>
          <w:szCs w:val="24"/>
        </w:rPr>
      </w:pPr>
      <w:r w:rsidRPr="00541373">
        <w:rPr>
          <w:b w:val="0"/>
          <w:snapToGrid w:val="0"/>
          <w:sz w:val="24"/>
          <w:szCs w:val="24"/>
        </w:rPr>
        <w:t xml:space="preserve">Наивысшее место в </w:t>
      </w:r>
      <w:proofErr w:type="gramStart"/>
      <w:r w:rsidRPr="00541373">
        <w:rPr>
          <w:b w:val="0"/>
          <w:snapToGrid w:val="0"/>
          <w:sz w:val="24"/>
          <w:szCs w:val="24"/>
        </w:rPr>
        <w:t>итоговой</w:t>
      </w:r>
      <w:proofErr w:type="gramEnd"/>
      <w:r w:rsidRPr="00541373">
        <w:rPr>
          <w:b w:val="0"/>
          <w:snapToGrid w:val="0"/>
          <w:sz w:val="24"/>
          <w:szCs w:val="24"/>
        </w:rPr>
        <w:t xml:space="preserve"> </w:t>
      </w:r>
      <w:proofErr w:type="spellStart"/>
      <w:r w:rsidRPr="00541373">
        <w:rPr>
          <w:b w:val="0"/>
          <w:snapToGrid w:val="0"/>
          <w:sz w:val="24"/>
          <w:szCs w:val="24"/>
        </w:rPr>
        <w:t>ранжировке</w:t>
      </w:r>
      <w:proofErr w:type="spellEnd"/>
      <w:r w:rsidRPr="00541373">
        <w:rPr>
          <w:b w:val="0"/>
          <w:snapToGrid w:val="0"/>
          <w:sz w:val="24"/>
          <w:szCs w:val="24"/>
        </w:rPr>
        <w:t xml:space="preserve"> получает Заявка, набравшая наибольшее количество баллов.</w:t>
      </w:r>
    </w:p>
    <w:p w:rsidR="00541373" w:rsidRPr="00541373" w:rsidRDefault="00541373" w:rsidP="004169A3">
      <w:pPr>
        <w:widowControl w:val="0"/>
        <w:tabs>
          <w:tab w:val="left" w:pos="0"/>
          <w:tab w:val="left" w:pos="9923"/>
        </w:tabs>
        <w:ind w:right="16"/>
        <w:jc w:val="both"/>
        <w:rPr>
          <w:b w:val="0"/>
          <w:snapToGrid w:val="0"/>
          <w:sz w:val="20"/>
          <w:szCs w:val="20"/>
        </w:rPr>
      </w:pPr>
    </w:p>
    <w:p w:rsidR="00541373" w:rsidRPr="00541373" w:rsidRDefault="00541373" w:rsidP="004169A3">
      <w:pPr>
        <w:widowControl w:val="0"/>
        <w:tabs>
          <w:tab w:val="left" w:pos="567"/>
          <w:tab w:val="left" w:pos="9923"/>
        </w:tabs>
        <w:ind w:right="16"/>
        <w:jc w:val="both"/>
        <w:rPr>
          <w:b w:val="0"/>
          <w:snapToGrid w:val="0"/>
          <w:sz w:val="24"/>
          <w:szCs w:val="24"/>
        </w:rPr>
      </w:pPr>
      <w:r w:rsidRPr="00541373">
        <w:rPr>
          <w:sz w:val="24"/>
          <w:szCs w:val="24"/>
        </w:rPr>
        <w:t xml:space="preserve">4.1. </w:t>
      </w:r>
      <w:r w:rsidRPr="00541373">
        <w:rPr>
          <w:b w:val="0"/>
          <w:snapToGrid w:val="0"/>
          <w:sz w:val="24"/>
          <w:szCs w:val="24"/>
        </w:rPr>
        <w:t xml:space="preserve">Признать Победителем Закупки </w:t>
      </w:r>
      <w:r w:rsidR="004169A3" w:rsidRPr="004169A3">
        <w:rPr>
          <w:b w:val="0"/>
          <w:snapToGrid w:val="0"/>
          <w:sz w:val="24"/>
          <w:szCs w:val="24"/>
        </w:rPr>
        <w:t>«Газпромбанк» (Акционерное общество)</w:t>
      </w:r>
      <w:r w:rsidR="004169A3">
        <w:rPr>
          <w:b w:val="0"/>
          <w:snapToGrid w:val="0"/>
          <w:sz w:val="24"/>
          <w:szCs w:val="24"/>
        </w:rPr>
        <w:t xml:space="preserve"> </w:t>
      </w:r>
      <w:r w:rsidR="004169A3" w:rsidRPr="004169A3">
        <w:rPr>
          <w:b w:val="0"/>
          <w:snapToGrid w:val="0"/>
          <w:sz w:val="24"/>
          <w:szCs w:val="24"/>
        </w:rPr>
        <w:t xml:space="preserve">(117420, </w:t>
      </w:r>
      <w:r w:rsidR="004169A3">
        <w:rPr>
          <w:b w:val="0"/>
          <w:snapToGrid w:val="0"/>
          <w:sz w:val="24"/>
          <w:szCs w:val="24"/>
        </w:rPr>
        <w:br/>
      </w:r>
      <w:r w:rsidR="004169A3" w:rsidRPr="004169A3">
        <w:rPr>
          <w:b w:val="0"/>
          <w:snapToGrid w:val="0"/>
          <w:sz w:val="24"/>
          <w:szCs w:val="24"/>
        </w:rPr>
        <w:t xml:space="preserve">г. Москва, ул. </w:t>
      </w:r>
      <w:proofErr w:type="spellStart"/>
      <w:r w:rsidR="004169A3" w:rsidRPr="004169A3">
        <w:rPr>
          <w:b w:val="0"/>
          <w:snapToGrid w:val="0"/>
          <w:sz w:val="24"/>
          <w:szCs w:val="24"/>
        </w:rPr>
        <w:t>Наметкина</w:t>
      </w:r>
      <w:proofErr w:type="spellEnd"/>
      <w:r w:rsidR="004169A3" w:rsidRPr="004169A3">
        <w:rPr>
          <w:b w:val="0"/>
          <w:snapToGrid w:val="0"/>
          <w:sz w:val="24"/>
          <w:szCs w:val="24"/>
        </w:rPr>
        <w:t>, дом 16, корпус 1)/ Участник №1</w:t>
      </w:r>
      <w:r w:rsidRPr="00541373">
        <w:rPr>
          <w:b w:val="0"/>
          <w:snapToGrid w:val="0"/>
          <w:sz w:val="24"/>
          <w:szCs w:val="24"/>
        </w:rPr>
        <w:t>, на следующих условиях: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3969"/>
        <w:gridCol w:w="3827"/>
      </w:tblGrid>
      <w:tr w:rsidR="00541373" w:rsidRPr="00541373" w:rsidTr="004169A3">
        <w:trPr>
          <w:trHeight w:val="565"/>
          <w:tblHeader/>
        </w:trPr>
        <w:tc>
          <w:tcPr>
            <w:tcW w:w="2127" w:type="dxa"/>
            <w:vAlign w:val="center"/>
          </w:tcPr>
          <w:p w:rsidR="00541373" w:rsidRPr="00541373" w:rsidRDefault="00541373" w:rsidP="00541373">
            <w:pPr>
              <w:widowControl w:val="0"/>
              <w:ind w:right="54"/>
              <w:jc w:val="center"/>
              <w:rPr>
                <w:sz w:val="24"/>
                <w:szCs w:val="24"/>
              </w:rPr>
            </w:pPr>
            <w:r w:rsidRPr="00541373">
              <w:rPr>
                <w:sz w:val="24"/>
                <w:szCs w:val="24"/>
              </w:rPr>
              <w:t xml:space="preserve">Стоимость Заявки, </w:t>
            </w:r>
            <w:r w:rsidR="007D710A">
              <w:rPr>
                <w:sz w:val="24"/>
                <w:szCs w:val="24"/>
              </w:rPr>
              <w:br/>
              <w:t xml:space="preserve">руб. </w:t>
            </w:r>
            <w:r w:rsidR="004169A3" w:rsidRPr="004169A3">
              <w:rPr>
                <w:sz w:val="24"/>
                <w:szCs w:val="24"/>
              </w:rPr>
              <w:t>НДС не облагается</w:t>
            </w:r>
          </w:p>
        </w:tc>
        <w:tc>
          <w:tcPr>
            <w:tcW w:w="3969" w:type="dxa"/>
            <w:vAlign w:val="center"/>
          </w:tcPr>
          <w:p w:rsidR="00541373" w:rsidRPr="00541373" w:rsidRDefault="00541373" w:rsidP="004169A3">
            <w:pPr>
              <w:widowControl w:val="0"/>
              <w:ind w:right="-3"/>
              <w:jc w:val="center"/>
              <w:rPr>
                <w:sz w:val="24"/>
                <w:szCs w:val="24"/>
              </w:rPr>
            </w:pPr>
            <w:r w:rsidRPr="00541373">
              <w:rPr>
                <w:sz w:val="24"/>
                <w:szCs w:val="24"/>
              </w:rPr>
              <w:t>Срок оказания услуг</w:t>
            </w:r>
          </w:p>
        </w:tc>
        <w:tc>
          <w:tcPr>
            <w:tcW w:w="3827" w:type="dxa"/>
            <w:vAlign w:val="center"/>
          </w:tcPr>
          <w:p w:rsidR="00541373" w:rsidRPr="00541373" w:rsidRDefault="00541373" w:rsidP="00541373">
            <w:pPr>
              <w:widowControl w:val="0"/>
              <w:ind w:right="54"/>
              <w:jc w:val="center"/>
              <w:rPr>
                <w:sz w:val="24"/>
                <w:szCs w:val="24"/>
              </w:rPr>
            </w:pPr>
            <w:r w:rsidRPr="00541373">
              <w:rPr>
                <w:sz w:val="24"/>
                <w:szCs w:val="24"/>
              </w:rPr>
              <w:t>Условия оплаты</w:t>
            </w:r>
          </w:p>
        </w:tc>
      </w:tr>
      <w:tr w:rsidR="00541373" w:rsidRPr="00541373" w:rsidTr="004169A3">
        <w:trPr>
          <w:trHeight w:val="55"/>
          <w:tblHeader/>
        </w:trPr>
        <w:tc>
          <w:tcPr>
            <w:tcW w:w="2127" w:type="dxa"/>
            <w:vAlign w:val="center"/>
          </w:tcPr>
          <w:p w:rsidR="00541373" w:rsidRPr="00541373" w:rsidRDefault="004169A3" w:rsidP="00541373">
            <w:pPr>
              <w:widowControl w:val="0"/>
              <w:ind w:right="54"/>
              <w:jc w:val="center"/>
              <w:rPr>
                <w:sz w:val="24"/>
                <w:szCs w:val="24"/>
              </w:rPr>
            </w:pPr>
            <w:r w:rsidRPr="004169A3">
              <w:rPr>
                <w:bCs/>
                <w:color w:val="000000"/>
                <w:sz w:val="24"/>
                <w:szCs w:val="24"/>
              </w:rPr>
              <w:t>65 159 521,67</w:t>
            </w:r>
          </w:p>
        </w:tc>
        <w:tc>
          <w:tcPr>
            <w:tcW w:w="3969" w:type="dxa"/>
            <w:vAlign w:val="center"/>
          </w:tcPr>
          <w:p w:rsidR="00541373" w:rsidRPr="00541373" w:rsidRDefault="004169A3" w:rsidP="004169A3">
            <w:pPr>
              <w:widowControl w:val="0"/>
              <w:ind w:right="-3"/>
              <w:jc w:val="both"/>
              <w:rPr>
                <w:b w:val="0"/>
                <w:bCs/>
                <w:sz w:val="24"/>
                <w:szCs w:val="24"/>
              </w:rPr>
            </w:pPr>
            <w:r w:rsidRPr="004169A3">
              <w:rPr>
                <w:b w:val="0"/>
                <w:bCs/>
                <w:sz w:val="24"/>
                <w:szCs w:val="24"/>
              </w:rPr>
              <w:t xml:space="preserve">Договор вступает </w:t>
            </w:r>
            <w:r>
              <w:rPr>
                <w:b w:val="0"/>
                <w:bCs/>
                <w:sz w:val="24"/>
                <w:szCs w:val="24"/>
              </w:rPr>
              <w:t xml:space="preserve">в силу (считается заключенным) </w:t>
            </w:r>
            <w:proofErr w:type="gramStart"/>
            <w:r w:rsidRPr="004169A3">
              <w:rPr>
                <w:b w:val="0"/>
                <w:bCs/>
                <w:sz w:val="24"/>
                <w:szCs w:val="24"/>
              </w:rPr>
              <w:t>с даты</w:t>
            </w:r>
            <w:proofErr w:type="gramEnd"/>
            <w:r w:rsidRPr="004169A3">
              <w:rPr>
                <w:b w:val="0"/>
                <w:bCs/>
                <w:sz w:val="24"/>
                <w:szCs w:val="24"/>
              </w:rPr>
              <w:t xml:space="preserve"> его подписания Сторонами и действует до 31.12.2026 либо до получения Банком уведомления Предприятия </w:t>
            </w:r>
            <w:r w:rsidR="007D710A">
              <w:rPr>
                <w:b w:val="0"/>
                <w:bCs/>
                <w:sz w:val="24"/>
                <w:szCs w:val="24"/>
              </w:rPr>
              <w:br/>
            </w:r>
            <w:r w:rsidRPr="004169A3">
              <w:rPr>
                <w:b w:val="0"/>
                <w:bCs/>
                <w:sz w:val="24"/>
                <w:szCs w:val="24"/>
              </w:rPr>
              <w:t>о достижении предельного размера комиссионного вознаграждения Банка по договору, в зависимости от того какое событие наступит ранее.</w:t>
            </w:r>
          </w:p>
        </w:tc>
        <w:tc>
          <w:tcPr>
            <w:tcW w:w="3827" w:type="dxa"/>
            <w:vAlign w:val="center"/>
          </w:tcPr>
          <w:p w:rsidR="00541373" w:rsidRPr="00541373" w:rsidRDefault="004169A3" w:rsidP="004169A3">
            <w:pPr>
              <w:widowControl w:val="0"/>
              <w:ind w:right="54"/>
              <w:jc w:val="both"/>
              <w:rPr>
                <w:rFonts w:eastAsia="Calibri"/>
                <w:b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Оплата производится </w:t>
            </w:r>
            <w:r w:rsidRPr="004169A3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в течение 5 (Пяти) рабочих дней со дня подписания Актов путем перечисления суммы комиссионного вознаграждения Банку по банковским реквизитам, указанным в договоре, либо </w:t>
            </w:r>
            <w:proofErr w:type="spellStart"/>
            <w:r w:rsidRPr="004169A3">
              <w:rPr>
                <w:rFonts w:eastAsia="Calibri"/>
                <w:b w:val="0"/>
                <w:sz w:val="24"/>
                <w:szCs w:val="24"/>
                <w:lang w:eastAsia="en-US"/>
              </w:rPr>
              <w:t>безакцепного</w:t>
            </w:r>
            <w:proofErr w:type="spellEnd"/>
            <w:r w:rsidRPr="004169A3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 списания </w:t>
            </w:r>
            <w:r>
              <w:rPr>
                <w:rFonts w:eastAsia="Calibri"/>
                <w:b w:val="0"/>
                <w:sz w:val="24"/>
                <w:szCs w:val="24"/>
                <w:lang w:eastAsia="en-US"/>
              </w:rPr>
              <w:br/>
            </w:r>
            <w:r w:rsidRPr="004169A3">
              <w:rPr>
                <w:rFonts w:eastAsia="Calibri"/>
                <w:b w:val="0"/>
                <w:sz w:val="24"/>
                <w:szCs w:val="24"/>
                <w:lang w:eastAsia="en-US"/>
              </w:rPr>
              <w:t>с расчетного счета при наличии открытого счета в Банке.</w:t>
            </w:r>
          </w:p>
        </w:tc>
      </w:tr>
    </w:tbl>
    <w:p w:rsidR="00541373" w:rsidRPr="00541373" w:rsidRDefault="00541373" w:rsidP="004169A3">
      <w:pPr>
        <w:widowControl w:val="0"/>
        <w:tabs>
          <w:tab w:val="left" w:pos="567"/>
          <w:tab w:val="left" w:pos="9923"/>
        </w:tabs>
        <w:ind w:right="16"/>
        <w:jc w:val="both"/>
        <w:rPr>
          <w:b w:val="0"/>
          <w:snapToGrid w:val="0"/>
          <w:sz w:val="24"/>
          <w:szCs w:val="24"/>
        </w:rPr>
      </w:pPr>
      <w:r w:rsidRPr="00541373">
        <w:rPr>
          <w:bCs/>
          <w:sz w:val="24"/>
          <w:szCs w:val="24"/>
        </w:rPr>
        <w:lastRenderedPageBreak/>
        <w:t>4.2.</w:t>
      </w:r>
      <w:r w:rsidR="004169A3">
        <w:rPr>
          <w:b w:val="0"/>
          <w:bCs/>
          <w:sz w:val="24"/>
          <w:szCs w:val="24"/>
        </w:rPr>
        <w:t xml:space="preserve"> </w:t>
      </w:r>
      <w:r w:rsidRPr="00541373">
        <w:rPr>
          <w:b w:val="0"/>
          <w:bCs/>
          <w:sz w:val="24"/>
          <w:szCs w:val="24"/>
        </w:rPr>
        <w:t>ПАО «Россети Московский регион»</w:t>
      </w:r>
      <w:r w:rsidRPr="00541373">
        <w:rPr>
          <w:b w:val="0"/>
          <w:sz w:val="24"/>
          <w:szCs w:val="24"/>
        </w:rPr>
        <w:t xml:space="preserve"> заключить договор </w:t>
      </w:r>
      <w:r w:rsidR="004169A3" w:rsidRPr="00366F59">
        <w:rPr>
          <w:b w:val="0"/>
          <w:sz w:val="24"/>
          <w:szCs w:val="24"/>
        </w:rPr>
        <w:t xml:space="preserve">на оказание услуг по проведению расчетов по операциям, совершенным с использованием банковских карт (Интернет </w:t>
      </w:r>
      <w:proofErr w:type="spellStart"/>
      <w:r w:rsidR="004169A3" w:rsidRPr="00366F59">
        <w:rPr>
          <w:b w:val="0"/>
          <w:sz w:val="24"/>
          <w:szCs w:val="24"/>
        </w:rPr>
        <w:t>Эквайринг</w:t>
      </w:r>
      <w:proofErr w:type="spellEnd"/>
      <w:r w:rsidR="004169A3" w:rsidRPr="00366F59">
        <w:rPr>
          <w:b w:val="0"/>
          <w:sz w:val="24"/>
          <w:szCs w:val="24"/>
        </w:rPr>
        <w:t xml:space="preserve">) </w:t>
      </w:r>
      <w:r w:rsidR="004169A3" w:rsidRPr="00366F59">
        <w:rPr>
          <w:b w:val="0"/>
          <w:sz w:val="24"/>
          <w:szCs w:val="24"/>
        </w:rPr>
        <w:br/>
        <w:t>для нужд ПАО «Россети МР»</w:t>
      </w:r>
      <w:r w:rsidRPr="00541373">
        <w:rPr>
          <w:b w:val="0"/>
          <w:snapToGrid w:val="0"/>
          <w:sz w:val="24"/>
          <w:szCs w:val="24"/>
        </w:rPr>
        <w:t xml:space="preserve"> с </w:t>
      </w:r>
      <w:r w:rsidR="004169A3" w:rsidRPr="004169A3">
        <w:rPr>
          <w:b w:val="0"/>
          <w:snapToGrid w:val="0"/>
          <w:sz w:val="24"/>
          <w:szCs w:val="24"/>
        </w:rPr>
        <w:t>«Газпромбанк» (Акционерное общество)</w:t>
      </w:r>
      <w:r w:rsidR="004169A3">
        <w:rPr>
          <w:b w:val="0"/>
          <w:snapToGrid w:val="0"/>
          <w:sz w:val="24"/>
          <w:szCs w:val="24"/>
        </w:rPr>
        <w:t xml:space="preserve"> </w:t>
      </w:r>
      <w:r w:rsidR="004169A3" w:rsidRPr="004169A3">
        <w:rPr>
          <w:b w:val="0"/>
          <w:snapToGrid w:val="0"/>
          <w:sz w:val="24"/>
          <w:szCs w:val="24"/>
        </w:rPr>
        <w:t xml:space="preserve">(117420, </w:t>
      </w:r>
      <w:r w:rsidR="004169A3">
        <w:rPr>
          <w:b w:val="0"/>
          <w:snapToGrid w:val="0"/>
          <w:sz w:val="24"/>
          <w:szCs w:val="24"/>
        </w:rPr>
        <w:br/>
      </w:r>
      <w:r w:rsidR="004169A3" w:rsidRPr="004169A3">
        <w:rPr>
          <w:b w:val="0"/>
          <w:snapToGrid w:val="0"/>
          <w:sz w:val="24"/>
          <w:szCs w:val="24"/>
        </w:rPr>
        <w:t xml:space="preserve">г. Москва, ул. </w:t>
      </w:r>
      <w:proofErr w:type="spellStart"/>
      <w:r w:rsidR="004169A3" w:rsidRPr="004169A3">
        <w:rPr>
          <w:b w:val="0"/>
          <w:snapToGrid w:val="0"/>
          <w:sz w:val="24"/>
          <w:szCs w:val="24"/>
        </w:rPr>
        <w:t>Наметкина</w:t>
      </w:r>
      <w:proofErr w:type="spellEnd"/>
      <w:r w:rsidR="004169A3" w:rsidRPr="004169A3">
        <w:rPr>
          <w:b w:val="0"/>
          <w:snapToGrid w:val="0"/>
          <w:sz w:val="24"/>
          <w:szCs w:val="24"/>
        </w:rPr>
        <w:t>, дом 16, корпус 1)/ Участник №1</w:t>
      </w:r>
      <w:r w:rsidR="007D710A">
        <w:rPr>
          <w:b w:val="0"/>
          <w:snapToGrid w:val="0"/>
          <w:sz w:val="24"/>
          <w:szCs w:val="24"/>
        </w:rPr>
        <w:t>,</w:t>
      </w:r>
      <w:r w:rsidRPr="00541373">
        <w:rPr>
          <w:b w:val="0"/>
          <w:sz w:val="24"/>
          <w:szCs w:val="24"/>
        </w:rPr>
        <w:t xml:space="preserve"> </w:t>
      </w:r>
      <w:r w:rsidR="004169A3" w:rsidRPr="004169A3">
        <w:rPr>
          <w:b w:val="0"/>
          <w:sz w:val="24"/>
          <w:szCs w:val="24"/>
        </w:rPr>
        <w:t xml:space="preserve">с учетом протокола разногласий </w:t>
      </w:r>
      <w:r w:rsidR="004169A3">
        <w:rPr>
          <w:b w:val="0"/>
          <w:sz w:val="24"/>
          <w:szCs w:val="24"/>
        </w:rPr>
        <w:br/>
      </w:r>
      <w:r w:rsidR="004169A3" w:rsidRPr="004169A3">
        <w:rPr>
          <w:b w:val="0"/>
          <w:sz w:val="24"/>
          <w:szCs w:val="24"/>
        </w:rPr>
        <w:t>к проекту договора (Приложение №1 к протоколу) и на следующих условиях: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57"/>
        <w:gridCol w:w="3023"/>
        <w:gridCol w:w="3442"/>
      </w:tblGrid>
      <w:tr w:rsidR="00541373" w:rsidRPr="00541373" w:rsidTr="007D710A">
        <w:trPr>
          <w:trHeight w:val="55"/>
          <w:tblHeader/>
        </w:trPr>
        <w:tc>
          <w:tcPr>
            <w:tcW w:w="1701" w:type="dxa"/>
            <w:vAlign w:val="center"/>
          </w:tcPr>
          <w:p w:rsidR="00541373" w:rsidRPr="00541373" w:rsidRDefault="00541373" w:rsidP="00541373">
            <w:pPr>
              <w:widowControl w:val="0"/>
              <w:ind w:left="-52" w:right="-52"/>
              <w:jc w:val="center"/>
              <w:rPr>
                <w:sz w:val="23"/>
                <w:szCs w:val="23"/>
              </w:rPr>
            </w:pPr>
            <w:r w:rsidRPr="00541373">
              <w:rPr>
                <w:sz w:val="23"/>
                <w:szCs w:val="23"/>
              </w:rPr>
              <w:t xml:space="preserve">Стоимость договора, </w:t>
            </w:r>
            <w:r w:rsidR="007D710A" w:rsidRPr="007D710A">
              <w:rPr>
                <w:sz w:val="23"/>
                <w:szCs w:val="23"/>
              </w:rPr>
              <w:br/>
            </w:r>
            <w:r w:rsidR="004169A3" w:rsidRPr="007D710A">
              <w:rPr>
                <w:sz w:val="23"/>
                <w:szCs w:val="23"/>
              </w:rPr>
              <w:t>руб. НДС не облагается</w:t>
            </w:r>
          </w:p>
        </w:tc>
        <w:tc>
          <w:tcPr>
            <w:tcW w:w="1757" w:type="dxa"/>
            <w:vAlign w:val="center"/>
          </w:tcPr>
          <w:p w:rsidR="00541373" w:rsidRPr="00541373" w:rsidRDefault="00541373" w:rsidP="00541373">
            <w:pPr>
              <w:widowControl w:val="0"/>
              <w:jc w:val="center"/>
              <w:rPr>
                <w:sz w:val="23"/>
                <w:szCs w:val="23"/>
              </w:rPr>
            </w:pPr>
            <w:r w:rsidRPr="00541373">
              <w:rPr>
                <w:sz w:val="23"/>
                <w:szCs w:val="23"/>
              </w:rPr>
              <w:t xml:space="preserve">Стоимость </w:t>
            </w:r>
          </w:p>
          <w:p w:rsidR="00541373" w:rsidRPr="00541373" w:rsidRDefault="00541373" w:rsidP="00541373">
            <w:pPr>
              <w:widowControl w:val="0"/>
              <w:jc w:val="center"/>
              <w:rPr>
                <w:sz w:val="23"/>
                <w:szCs w:val="23"/>
              </w:rPr>
            </w:pPr>
            <w:r w:rsidRPr="00541373">
              <w:rPr>
                <w:sz w:val="23"/>
                <w:szCs w:val="23"/>
              </w:rPr>
              <w:t>единичных расценок,</w:t>
            </w:r>
          </w:p>
          <w:p w:rsidR="00541373" w:rsidRPr="00541373" w:rsidRDefault="00541373" w:rsidP="00541373">
            <w:pPr>
              <w:widowControl w:val="0"/>
              <w:jc w:val="center"/>
              <w:rPr>
                <w:sz w:val="23"/>
                <w:szCs w:val="23"/>
              </w:rPr>
            </w:pPr>
            <w:r w:rsidRPr="00541373">
              <w:rPr>
                <w:sz w:val="23"/>
                <w:szCs w:val="23"/>
              </w:rPr>
              <w:t>объем услуг</w:t>
            </w:r>
          </w:p>
        </w:tc>
        <w:tc>
          <w:tcPr>
            <w:tcW w:w="3023" w:type="dxa"/>
            <w:vAlign w:val="center"/>
          </w:tcPr>
          <w:p w:rsidR="00541373" w:rsidRPr="00541373" w:rsidRDefault="00541373" w:rsidP="00541373">
            <w:pPr>
              <w:widowControl w:val="0"/>
              <w:ind w:left="32" w:right="101"/>
              <w:jc w:val="center"/>
              <w:rPr>
                <w:sz w:val="23"/>
                <w:szCs w:val="23"/>
              </w:rPr>
            </w:pPr>
            <w:r w:rsidRPr="00541373">
              <w:rPr>
                <w:sz w:val="23"/>
                <w:szCs w:val="23"/>
              </w:rPr>
              <w:t>Срок оказания услуг</w:t>
            </w:r>
          </w:p>
        </w:tc>
        <w:tc>
          <w:tcPr>
            <w:tcW w:w="3442" w:type="dxa"/>
            <w:vAlign w:val="center"/>
          </w:tcPr>
          <w:p w:rsidR="00541373" w:rsidRPr="00541373" w:rsidRDefault="00541373" w:rsidP="00541373">
            <w:pPr>
              <w:widowControl w:val="0"/>
              <w:ind w:left="-38" w:right="-51"/>
              <w:jc w:val="center"/>
              <w:rPr>
                <w:sz w:val="23"/>
                <w:szCs w:val="23"/>
              </w:rPr>
            </w:pPr>
            <w:r w:rsidRPr="00541373">
              <w:rPr>
                <w:sz w:val="23"/>
                <w:szCs w:val="23"/>
              </w:rPr>
              <w:t>Условия оплаты</w:t>
            </w:r>
          </w:p>
        </w:tc>
      </w:tr>
      <w:tr w:rsidR="007D710A" w:rsidRPr="00541373" w:rsidTr="007D710A">
        <w:trPr>
          <w:trHeight w:val="711"/>
          <w:tblHeader/>
        </w:trPr>
        <w:tc>
          <w:tcPr>
            <w:tcW w:w="1701" w:type="dxa"/>
            <w:vAlign w:val="center"/>
          </w:tcPr>
          <w:p w:rsidR="007D710A" w:rsidRPr="00541373" w:rsidRDefault="007D710A" w:rsidP="00541373">
            <w:pPr>
              <w:widowControl w:val="0"/>
              <w:ind w:left="-52" w:right="-52"/>
              <w:jc w:val="center"/>
              <w:rPr>
                <w:sz w:val="23"/>
                <w:szCs w:val="23"/>
              </w:rPr>
            </w:pPr>
            <w:r w:rsidRPr="007D710A">
              <w:rPr>
                <w:bCs/>
                <w:color w:val="000000"/>
                <w:sz w:val="23"/>
                <w:szCs w:val="23"/>
              </w:rPr>
              <w:t>65 159 521,67</w:t>
            </w:r>
          </w:p>
        </w:tc>
        <w:tc>
          <w:tcPr>
            <w:tcW w:w="1757" w:type="dxa"/>
            <w:vAlign w:val="center"/>
          </w:tcPr>
          <w:p w:rsidR="007D710A" w:rsidRPr="00541373" w:rsidRDefault="007D710A" w:rsidP="00541373">
            <w:pPr>
              <w:widowControl w:val="0"/>
              <w:jc w:val="center"/>
              <w:rPr>
                <w:b w:val="0"/>
                <w:bCs/>
                <w:sz w:val="23"/>
                <w:szCs w:val="23"/>
              </w:rPr>
            </w:pPr>
            <w:r w:rsidRPr="00541373">
              <w:rPr>
                <w:b w:val="0"/>
                <w:bCs/>
                <w:sz w:val="23"/>
                <w:szCs w:val="23"/>
              </w:rPr>
              <w:t xml:space="preserve">В соответствии </w:t>
            </w:r>
          </w:p>
          <w:p w:rsidR="007D710A" w:rsidRPr="00541373" w:rsidRDefault="007D710A" w:rsidP="007D710A">
            <w:pPr>
              <w:widowControl w:val="0"/>
              <w:jc w:val="center"/>
              <w:rPr>
                <w:b w:val="0"/>
                <w:bCs/>
                <w:sz w:val="23"/>
                <w:szCs w:val="23"/>
              </w:rPr>
            </w:pPr>
            <w:r w:rsidRPr="00541373">
              <w:rPr>
                <w:b w:val="0"/>
                <w:bCs/>
                <w:sz w:val="23"/>
                <w:szCs w:val="23"/>
              </w:rPr>
              <w:t>с</w:t>
            </w:r>
            <w:r>
              <w:rPr>
                <w:b w:val="0"/>
                <w:bCs/>
                <w:sz w:val="23"/>
                <w:szCs w:val="23"/>
              </w:rPr>
              <w:t>о</w:t>
            </w:r>
            <w:r w:rsidRPr="00541373">
              <w:rPr>
                <w:b w:val="0"/>
                <w:bCs/>
                <w:sz w:val="23"/>
                <w:szCs w:val="23"/>
              </w:rPr>
              <w:t xml:space="preserve"> </w:t>
            </w:r>
            <w:r>
              <w:rPr>
                <w:b w:val="0"/>
                <w:bCs/>
                <w:sz w:val="23"/>
                <w:szCs w:val="23"/>
              </w:rPr>
              <w:t>с</w:t>
            </w:r>
            <w:r w:rsidRPr="007D710A">
              <w:rPr>
                <w:b w:val="0"/>
                <w:bCs/>
                <w:sz w:val="23"/>
                <w:szCs w:val="23"/>
              </w:rPr>
              <w:t>водн</w:t>
            </w:r>
            <w:r>
              <w:rPr>
                <w:b w:val="0"/>
                <w:bCs/>
                <w:sz w:val="23"/>
                <w:szCs w:val="23"/>
              </w:rPr>
              <w:t>ой</w:t>
            </w:r>
            <w:r w:rsidRPr="007D710A">
              <w:rPr>
                <w:b w:val="0"/>
                <w:bCs/>
                <w:sz w:val="23"/>
                <w:szCs w:val="23"/>
              </w:rPr>
              <w:t xml:space="preserve"> таблиц</w:t>
            </w:r>
            <w:r>
              <w:rPr>
                <w:b w:val="0"/>
                <w:bCs/>
                <w:sz w:val="23"/>
                <w:szCs w:val="23"/>
              </w:rPr>
              <w:t xml:space="preserve">ей </w:t>
            </w:r>
            <w:r w:rsidRPr="007D710A">
              <w:rPr>
                <w:b w:val="0"/>
                <w:bCs/>
                <w:sz w:val="23"/>
                <w:szCs w:val="23"/>
              </w:rPr>
              <w:t xml:space="preserve">стоимости </w:t>
            </w:r>
            <w:r w:rsidRPr="00541373">
              <w:rPr>
                <w:b w:val="0"/>
                <w:bCs/>
                <w:sz w:val="23"/>
                <w:szCs w:val="23"/>
              </w:rPr>
              <w:t>(Приложение №</w:t>
            </w:r>
            <w:r>
              <w:rPr>
                <w:b w:val="0"/>
                <w:bCs/>
                <w:sz w:val="23"/>
                <w:szCs w:val="23"/>
              </w:rPr>
              <w:t>2</w:t>
            </w:r>
            <w:r w:rsidRPr="00541373">
              <w:rPr>
                <w:b w:val="0"/>
                <w:bCs/>
                <w:sz w:val="23"/>
                <w:szCs w:val="23"/>
              </w:rPr>
              <w:t xml:space="preserve"> к протоколу)</w:t>
            </w:r>
          </w:p>
        </w:tc>
        <w:tc>
          <w:tcPr>
            <w:tcW w:w="3023" w:type="dxa"/>
            <w:vAlign w:val="center"/>
          </w:tcPr>
          <w:p w:rsidR="007D710A" w:rsidRPr="00541373" w:rsidRDefault="007D710A" w:rsidP="00C700A3">
            <w:pPr>
              <w:widowControl w:val="0"/>
              <w:ind w:right="-3"/>
              <w:jc w:val="both"/>
              <w:rPr>
                <w:b w:val="0"/>
                <w:bCs/>
                <w:sz w:val="23"/>
                <w:szCs w:val="23"/>
              </w:rPr>
            </w:pPr>
            <w:r w:rsidRPr="007D710A">
              <w:rPr>
                <w:b w:val="0"/>
                <w:bCs/>
                <w:sz w:val="23"/>
                <w:szCs w:val="23"/>
              </w:rPr>
              <w:t xml:space="preserve">Договор вступает в силу (считается заключенным) </w:t>
            </w:r>
            <w:r>
              <w:rPr>
                <w:b w:val="0"/>
                <w:bCs/>
                <w:sz w:val="23"/>
                <w:szCs w:val="23"/>
              </w:rPr>
              <w:br/>
            </w:r>
            <w:proofErr w:type="gramStart"/>
            <w:r w:rsidRPr="007D710A">
              <w:rPr>
                <w:b w:val="0"/>
                <w:bCs/>
                <w:sz w:val="23"/>
                <w:szCs w:val="23"/>
              </w:rPr>
              <w:t>с даты</w:t>
            </w:r>
            <w:proofErr w:type="gramEnd"/>
            <w:r w:rsidRPr="007D710A">
              <w:rPr>
                <w:b w:val="0"/>
                <w:bCs/>
                <w:sz w:val="23"/>
                <w:szCs w:val="23"/>
              </w:rPr>
              <w:t xml:space="preserve"> его подписания Сторонами и действует </w:t>
            </w:r>
            <w:r>
              <w:rPr>
                <w:b w:val="0"/>
                <w:bCs/>
                <w:sz w:val="23"/>
                <w:szCs w:val="23"/>
              </w:rPr>
              <w:br/>
            </w:r>
            <w:r w:rsidRPr="007D710A">
              <w:rPr>
                <w:b w:val="0"/>
                <w:bCs/>
                <w:sz w:val="23"/>
                <w:szCs w:val="23"/>
              </w:rPr>
              <w:t xml:space="preserve">до 31.12.2026 либо </w:t>
            </w:r>
            <w:r>
              <w:rPr>
                <w:b w:val="0"/>
                <w:bCs/>
                <w:sz w:val="23"/>
                <w:szCs w:val="23"/>
              </w:rPr>
              <w:br/>
            </w:r>
            <w:r w:rsidRPr="007D710A">
              <w:rPr>
                <w:b w:val="0"/>
                <w:bCs/>
                <w:sz w:val="23"/>
                <w:szCs w:val="23"/>
              </w:rPr>
              <w:t xml:space="preserve">до получения Банком уведомления Предприятия </w:t>
            </w:r>
            <w:r>
              <w:rPr>
                <w:b w:val="0"/>
                <w:bCs/>
                <w:sz w:val="23"/>
                <w:szCs w:val="23"/>
              </w:rPr>
              <w:br/>
            </w:r>
            <w:r w:rsidRPr="007D710A">
              <w:rPr>
                <w:b w:val="0"/>
                <w:bCs/>
                <w:sz w:val="23"/>
                <w:szCs w:val="23"/>
              </w:rPr>
              <w:t xml:space="preserve">о достижении предельного размера комиссионного вознаграждения Банка </w:t>
            </w:r>
            <w:r>
              <w:rPr>
                <w:b w:val="0"/>
                <w:bCs/>
                <w:sz w:val="23"/>
                <w:szCs w:val="23"/>
              </w:rPr>
              <w:br/>
            </w:r>
            <w:r w:rsidRPr="007D710A">
              <w:rPr>
                <w:b w:val="0"/>
                <w:bCs/>
                <w:sz w:val="23"/>
                <w:szCs w:val="23"/>
              </w:rPr>
              <w:t>по договору, в зависимости от того какое событие наступит ранее.</w:t>
            </w:r>
          </w:p>
        </w:tc>
        <w:tc>
          <w:tcPr>
            <w:tcW w:w="3442" w:type="dxa"/>
            <w:vAlign w:val="center"/>
          </w:tcPr>
          <w:p w:rsidR="007D710A" w:rsidRPr="00541373" w:rsidRDefault="007D710A" w:rsidP="00C700A3">
            <w:pPr>
              <w:widowControl w:val="0"/>
              <w:ind w:right="54"/>
              <w:jc w:val="both"/>
              <w:rPr>
                <w:rFonts w:eastAsia="Calibri"/>
                <w:b w:val="0"/>
                <w:sz w:val="23"/>
                <w:szCs w:val="23"/>
                <w:lang w:eastAsia="en-US"/>
              </w:rPr>
            </w:pPr>
            <w:r w:rsidRPr="007D710A">
              <w:rPr>
                <w:rFonts w:eastAsia="Calibri"/>
                <w:b w:val="0"/>
                <w:sz w:val="23"/>
                <w:szCs w:val="23"/>
                <w:lang w:eastAsia="en-US"/>
              </w:rPr>
              <w:t xml:space="preserve">Оплата производится в течение 5 (Пяти) рабочих дней со дня подписания Актов путем перечисления суммы комиссионного вознаграждения Банку по банковским реквизитам, указанным </w:t>
            </w:r>
            <w:r>
              <w:rPr>
                <w:rFonts w:eastAsia="Calibri"/>
                <w:b w:val="0"/>
                <w:sz w:val="23"/>
                <w:szCs w:val="23"/>
                <w:lang w:eastAsia="en-US"/>
              </w:rPr>
              <w:br/>
            </w:r>
            <w:r w:rsidRPr="007D710A">
              <w:rPr>
                <w:rFonts w:eastAsia="Calibri"/>
                <w:b w:val="0"/>
                <w:sz w:val="23"/>
                <w:szCs w:val="23"/>
                <w:lang w:eastAsia="en-US"/>
              </w:rPr>
              <w:t xml:space="preserve">в договоре, либо </w:t>
            </w:r>
            <w:proofErr w:type="spellStart"/>
            <w:r w:rsidRPr="007D710A">
              <w:rPr>
                <w:rFonts w:eastAsia="Calibri"/>
                <w:b w:val="0"/>
                <w:sz w:val="23"/>
                <w:szCs w:val="23"/>
                <w:lang w:eastAsia="en-US"/>
              </w:rPr>
              <w:t>безакцепного</w:t>
            </w:r>
            <w:proofErr w:type="spellEnd"/>
            <w:r w:rsidRPr="007D710A">
              <w:rPr>
                <w:rFonts w:eastAsia="Calibri"/>
                <w:b w:val="0"/>
                <w:sz w:val="23"/>
                <w:szCs w:val="23"/>
                <w:lang w:eastAsia="en-US"/>
              </w:rPr>
              <w:t xml:space="preserve"> списания с расчетного счета при наличии открытого счета </w:t>
            </w:r>
            <w:r>
              <w:rPr>
                <w:rFonts w:eastAsia="Calibri"/>
                <w:b w:val="0"/>
                <w:sz w:val="23"/>
                <w:szCs w:val="23"/>
                <w:lang w:eastAsia="en-US"/>
              </w:rPr>
              <w:br/>
            </w:r>
            <w:r w:rsidRPr="007D710A">
              <w:rPr>
                <w:rFonts w:eastAsia="Calibri"/>
                <w:b w:val="0"/>
                <w:sz w:val="23"/>
                <w:szCs w:val="23"/>
                <w:lang w:eastAsia="en-US"/>
              </w:rPr>
              <w:t>в Банке.</w:t>
            </w:r>
          </w:p>
        </w:tc>
      </w:tr>
    </w:tbl>
    <w:p w:rsidR="00541373" w:rsidRPr="00541373" w:rsidRDefault="00541373" w:rsidP="00541373">
      <w:pPr>
        <w:widowControl w:val="0"/>
        <w:tabs>
          <w:tab w:val="left" w:pos="0"/>
        </w:tabs>
        <w:jc w:val="both"/>
        <w:rPr>
          <w:snapToGrid w:val="0"/>
          <w:sz w:val="24"/>
          <w:szCs w:val="24"/>
        </w:rPr>
      </w:pPr>
      <w:r w:rsidRPr="00541373">
        <w:rPr>
          <w:snapToGrid w:val="0"/>
          <w:sz w:val="24"/>
          <w:szCs w:val="24"/>
        </w:rPr>
        <w:t>Код случая заключения договора по ПП РФ от 27.05.2021 № 814 – «120».</w:t>
      </w:r>
    </w:p>
    <w:p w:rsidR="00541373" w:rsidRPr="00541373" w:rsidRDefault="00541373" w:rsidP="00541373">
      <w:pPr>
        <w:widowControl w:val="0"/>
        <w:tabs>
          <w:tab w:val="left" w:pos="0"/>
          <w:tab w:val="left" w:pos="284"/>
          <w:tab w:val="left" w:pos="426"/>
        </w:tabs>
        <w:ind w:right="54"/>
        <w:jc w:val="both"/>
        <w:rPr>
          <w:b w:val="0"/>
          <w:snapToGrid w:val="0"/>
          <w:sz w:val="16"/>
          <w:szCs w:val="16"/>
        </w:rPr>
      </w:pPr>
    </w:p>
    <w:p w:rsidR="00541373" w:rsidRPr="00541373" w:rsidRDefault="00541373" w:rsidP="004169A3">
      <w:pPr>
        <w:widowControl w:val="0"/>
        <w:ind w:right="16"/>
        <w:jc w:val="both"/>
        <w:rPr>
          <w:b w:val="0"/>
          <w:snapToGrid w:val="0"/>
          <w:sz w:val="24"/>
          <w:szCs w:val="24"/>
        </w:rPr>
      </w:pPr>
      <w:r w:rsidRPr="00541373">
        <w:rPr>
          <w:snapToGrid w:val="0"/>
          <w:sz w:val="24"/>
          <w:szCs w:val="24"/>
        </w:rPr>
        <w:t xml:space="preserve">4.3. </w:t>
      </w:r>
      <w:r w:rsidRPr="00541373">
        <w:rPr>
          <w:b w:val="0"/>
          <w:snapToGrid w:val="0"/>
          <w:sz w:val="24"/>
          <w:szCs w:val="24"/>
        </w:rPr>
        <w:t xml:space="preserve">В случае необходимости предварительного одобрения Советом директоров ПАО «Россети Московский регион»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</w:t>
      </w:r>
      <w:r w:rsidRPr="00541373">
        <w:rPr>
          <w:b w:val="0"/>
          <w:snapToGrid w:val="0"/>
          <w:sz w:val="24"/>
          <w:szCs w:val="24"/>
        </w:rPr>
        <w:br/>
        <w:t>об одобрении договора до его заключения.</w:t>
      </w:r>
    </w:p>
    <w:p w:rsidR="004169A3" w:rsidRPr="007D710A" w:rsidRDefault="004169A3" w:rsidP="004169A3">
      <w:pPr>
        <w:widowControl w:val="0"/>
        <w:tabs>
          <w:tab w:val="left" w:pos="462"/>
        </w:tabs>
        <w:ind w:right="16"/>
        <w:jc w:val="both"/>
        <w:rPr>
          <w:snapToGrid w:val="0"/>
          <w:sz w:val="12"/>
          <w:szCs w:val="12"/>
        </w:rPr>
      </w:pPr>
    </w:p>
    <w:p w:rsidR="00541373" w:rsidRPr="00541373" w:rsidRDefault="00541373" w:rsidP="004169A3">
      <w:pPr>
        <w:widowControl w:val="0"/>
        <w:tabs>
          <w:tab w:val="left" w:pos="462"/>
        </w:tabs>
        <w:ind w:right="16"/>
        <w:jc w:val="both"/>
        <w:rPr>
          <w:b w:val="0"/>
          <w:snapToGrid w:val="0"/>
          <w:sz w:val="24"/>
          <w:szCs w:val="24"/>
        </w:rPr>
      </w:pPr>
      <w:r w:rsidRPr="00541373">
        <w:rPr>
          <w:snapToGrid w:val="0"/>
          <w:sz w:val="24"/>
          <w:szCs w:val="24"/>
        </w:rPr>
        <w:t>4.4.</w:t>
      </w:r>
      <w:r w:rsidRPr="00541373">
        <w:rPr>
          <w:snapToGrid w:val="0"/>
          <w:sz w:val="24"/>
          <w:szCs w:val="24"/>
        </w:rPr>
        <w:tab/>
      </w:r>
      <w:r w:rsidRPr="00541373">
        <w:rPr>
          <w:b w:val="0"/>
          <w:snapToGrid w:val="0"/>
          <w:sz w:val="24"/>
          <w:szCs w:val="24"/>
        </w:rPr>
        <w:t xml:space="preserve">Договор по результатам закупки заключается не ранее чем через 10 (десять) дней </w:t>
      </w:r>
      <w:r w:rsidR="004169A3">
        <w:rPr>
          <w:b w:val="0"/>
          <w:snapToGrid w:val="0"/>
          <w:sz w:val="24"/>
          <w:szCs w:val="24"/>
        </w:rPr>
        <w:br/>
      </w:r>
      <w:r w:rsidRPr="00541373">
        <w:rPr>
          <w:b w:val="0"/>
          <w:snapToGrid w:val="0"/>
          <w:sz w:val="24"/>
          <w:szCs w:val="24"/>
        </w:rPr>
        <w:t xml:space="preserve">и не позднее чем через 20 (двадцать) дней </w:t>
      </w:r>
      <w:proofErr w:type="gramStart"/>
      <w:r w:rsidRPr="00541373">
        <w:rPr>
          <w:b w:val="0"/>
          <w:snapToGrid w:val="0"/>
          <w:sz w:val="24"/>
          <w:szCs w:val="24"/>
        </w:rPr>
        <w:t>с даты размещения</w:t>
      </w:r>
      <w:proofErr w:type="gramEnd"/>
      <w:r w:rsidRPr="00541373">
        <w:rPr>
          <w:b w:val="0"/>
          <w:snapToGrid w:val="0"/>
          <w:sz w:val="24"/>
          <w:szCs w:val="24"/>
        </w:rPr>
        <w:t xml:space="preserve"> в ЕИС итогового протокола, составленного по результатам конкурентной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</w:p>
    <w:p w:rsidR="00B06B45" w:rsidRPr="007D710A" w:rsidRDefault="00B06B45" w:rsidP="007D710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1134" w:hanging="1134"/>
        <w:contextualSpacing/>
        <w:rPr>
          <w:rFonts w:ascii="Times New Roman" w:hAnsi="Times New Roman"/>
          <w:sz w:val="16"/>
          <w:szCs w:val="16"/>
        </w:rPr>
      </w:pPr>
    </w:p>
    <w:p w:rsidR="008F3301" w:rsidRPr="004A6568" w:rsidRDefault="008F3301" w:rsidP="008F3301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rPr>
          <w:rFonts w:ascii="Times New Roman" w:hAnsi="Times New Roman"/>
          <w:sz w:val="24"/>
          <w:szCs w:val="24"/>
        </w:rPr>
      </w:pPr>
      <w:r w:rsidRPr="004A6568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8F3301" w:rsidRPr="004A6568" w:rsidRDefault="008F3301" w:rsidP="008F3301">
      <w:pPr>
        <w:widowControl w:val="0"/>
        <w:ind w:right="16" w:hanging="16"/>
        <w:contextualSpacing/>
        <w:rPr>
          <w:b w:val="0"/>
          <w:sz w:val="24"/>
          <w:szCs w:val="24"/>
        </w:rPr>
      </w:pPr>
      <w:r w:rsidRPr="004A6568">
        <w:rPr>
          <w:b w:val="0"/>
          <w:sz w:val="24"/>
          <w:szCs w:val="24"/>
        </w:rPr>
        <w:t>«За» - 5 (пять) членов Комиссии.</w:t>
      </w:r>
    </w:p>
    <w:p w:rsidR="008F3301" w:rsidRPr="004A6568" w:rsidRDefault="008F3301" w:rsidP="008F3301">
      <w:pPr>
        <w:widowControl w:val="0"/>
        <w:ind w:right="16" w:hanging="16"/>
        <w:contextualSpacing/>
        <w:rPr>
          <w:b w:val="0"/>
          <w:sz w:val="24"/>
          <w:szCs w:val="24"/>
        </w:rPr>
      </w:pPr>
      <w:r w:rsidRPr="004A6568">
        <w:rPr>
          <w:b w:val="0"/>
          <w:sz w:val="24"/>
          <w:szCs w:val="24"/>
        </w:rPr>
        <w:t>«Против» - 0 (ноль) членов Комиссии.</w:t>
      </w:r>
    </w:p>
    <w:p w:rsidR="008F3301" w:rsidRPr="004A6568" w:rsidRDefault="008F3301" w:rsidP="008F3301">
      <w:pPr>
        <w:widowControl w:val="0"/>
        <w:ind w:right="16" w:hanging="16"/>
        <w:contextualSpacing/>
        <w:rPr>
          <w:b w:val="0"/>
          <w:sz w:val="24"/>
          <w:szCs w:val="24"/>
        </w:rPr>
      </w:pPr>
      <w:r w:rsidRPr="004A6568">
        <w:rPr>
          <w:b w:val="0"/>
          <w:sz w:val="24"/>
          <w:szCs w:val="24"/>
        </w:rPr>
        <w:t>«Воздержалось» - 0 (ноль) членов Комиссии.</w:t>
      </w:r>
    </w:p>
    <w:p w:rsidR="008F3301" w:rsidRPr="00366F59" w:rsidRDefault="008F3301" w:rsidP="008F3301">
      <w:pPr>
        <w:widowControl w:val="0"/>
        <w:ind w:right="16" w:hanging="16"/>
        <w:contextualSpacing/>
        <w:rPr>
          <w:sz w:val="24"/>
          <w:szCs w:val="24"/>
        </w:rPr>
      </w:pPr>
      <w:r w:rsidRPr="004A6568">
        <w:rPr>
          <w:sz w:val="24"/>
          <w:szCs w:val="24"/>
        </w:rPr>
        <w:t>Решение принято единогласно.</w:t>
      </w:r>
    </w:p>
    <w:p w:rsidR="004169A3" w:rsidRPr="007D710A" w:rsidRDefault="004169A3" w:rsidP="004169A3">
      <w:pPr>
        <w:widowControl w:val="0"/>
        <w:tabs>
          <w:tab w:val="left" w:pos="365"/>
          <w:tab w:val="left" w:pos="2552"/>
        </w:tabs>
        <w:rPr>
          <w:sz w:val="12"/>
          <w:szCs w:val="12"/>
        </w:rPr>
      </w:pPr>
    </w:p>
    <w:p w:rsidR="004169A3" w:rsidRDefault="004169A3" w:rsidP="004169A3">
      <w:pPr>
        <w:widowControl w:val="0"/>
        <w:tabs>
          <w:tab w:val="left" w:pos="365"/>
          <w:tab w:val="left" w:pos="2552"/>
        </w:tabs>
        <w:rPr>
          <w:b w:val="0"/>
          <w:sz w:val="24"/>
          <w:szCs w:val="24"/>
        </w:rPr>
      </w:pPr>
      <w:r w:rsidRPr="004169A3">
        <w:rPr>
          <w:b w:val="0"/>
          <w:sz w:val="24"/>
          <w:szCs w:val="24"/>
        </w:rPr>
        <w:t>Приложени</w:t>
      </w:r>
      <w:r>
        <w:rPr>
          <w:b w:val="0"/>
          <w:sz w:val="24"/>
          <w:szCs w:val="24"/>
        </w:rPr>
        <w:t>я</w:t>
      </w:r>
      <w:r w:rsidRPr="004169A3">
        <w:rPr>
          <w:b w:val="0"/>
          <w:sz w:val="24"/>
          <w:szCs w:val="24"/>
        </w:rPr>
        <w:t>:</w:t>
      </w:r>
    </w:p>
    <w:p w:rsidR="004169A3" w:rsidRPr="004169A3" w:rsidRDefault="004169A3" w:rsidP="004169A3">
      <w:pPr>
        <w:widowControl w:val="0"/>
        <w:tabs>
          <w:tab w:val="left" w:pos="365"/>
          <w:tab w:val="left" w:pos="25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r w:rsidRPr="004169A3">
        <w:rPr>
          <w:b w:val="0"/>
          <w:sz w:val="24"/>
          <w:szCs w:val="24"/>
        </w:rPr>
        <w:t xml:space="preserve">Протокол разногласий к проекту договора </w:t>
      </w:r>
      <w:r w:rsidRPr="004169A3">
        <w:rPr>
          <w:b w:val="0"/>
          <w:snapToGrid w:val="0"/>
          <w:sz w:val="24"/>
          <w:szCs w:val="24"/>
        </w:rPr>
        <w:t>«Газпромбанк» (Акционерное общество)</w:t>
      </w:r>
      <w:r w:rsidRPr="004169A3">
        <w:rPr>
          <w:b w:val="0"/>
          <w:sz w:val="24"/>
          <w:szCs w:val="24"/>
        </w:rPr>
        <w:t>;</w:t>
      </w:r>
    </w:p>
    <w:p w:rsidR="004169A3" w:rsidRDefault="004169A3" w:rsidP="004169A3">
      <w:pPr>
        <w:pStyle w:val="af1"/>
        <w:widowControl w:val="0"/>
        <w:tabs>
          <w:tab w:val="left" w:pos="365"/>
          <w:tab w:val="left" w:pos="2552"/>
        </w:tabs>
        <w:ind w:left="0"/>
        <w:contextualSpacing w:val="0"/>
      </w:pPr>
      <w:r>
        <w:t>2</w:t>
      </w:r>
      <w:r w:rsidRPr="00B275F1">
        <w:t xml:space="preserve">. </w:t>
      </w:r>
      <w:r w:rsidRPr="004169A3">
        <w:t>Сводная таблица стоимости</w:t>
      </w:r>
      <w:r>
        <w:t xml:space="preserve"> </w:t>
      </w:r>
      <w:r w:rsidRPr="004169A3">
        <w:t>«Газп</w:t>
      </w:r>
      <w:r>
        <w:t>ромбанк» (Акционерное общество).</w:t>
      </w:r>
    </w:p>
    <w:p w:rsidR="008F3301" w:rsidRPr="007D710A" w:rsidRDefault="008F3301" w:rsidP="008F3301">
      <w:pPr>
        <w:pStyle w:val="20"/>
        <w:widowControl w:val="0"/>
        <w:spacing w:after="0" w:line="240" w:lineRule="auto"/>
        <w:ind w:left="0" w:right="16"/>
        <w:contextualSpacing/>
        <w:rPr>
          <w:b w:val="0"/>
          <w:sz w:val="16"/>
          <w:szCs w:val="16"/>
        </w:rPr>
      </w:pPr>
    </w:p>
    <w:p w:rsidR="008F3301" w:rsidRPr="00366F59" w:rsidRDefault="008F3301" w:rsidP="008F3301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rPr>
          <w:rFonts w:ascii="Times New Roman" w:hAnsi="Times New Roman"/>
          <w:sz w:val="24"/>
          <w:szCs w:val="24"/>
        </w:rPr>
      </w:pPr>
      <w:r w:rsidRPr="00366F59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86" w:tblpY="38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1638"/>
        <w:gridCol w:w="1880"/>
        <w:gridCol w:w="4287"/>
      </w:tblGrid>
      <w:tr w:rsidR="008F3301" w:rsidRPr="00366F59" w:rsidTr="008F3301">
        <w:trPr>
          <w:trHeight w:val="422"/>
        </w:trPr>
        <w:tc>
          <w:tcPr>
            <w:tcW w:w="2152" w:type="dxa"/>
            <w:vAlign w:val="center"/>
          </w:tcPr>
          <w:p w:rsidR="008F3301" w:rsidRPr="00366F59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1638" w:type="dxa"/>
            <w:vAlign w:val="center"/>
          </w:tcPr>
          <w:p w:rsidR="008F3301" w:rsidRPr="00366F59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8F3301" w:rsidRPr="00366F59" w:rsidRDefault="008F3301" w:rsidP="008F3301">
            <w:pPr>
              <w:widowControl w:val="0"/>
              <w:ind w:right="16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>Смирнов А.В.</w:t>
            </w:r>
          </w:p>
        </w:tc>
        <w:tc>
          <w:tcPr>
            <w:tcW w:w="4287" w:type="dxa"/>
            <w:vAlign w:val="center"/>
          </w:tcPr>
          <w:p w:rsidR="008F3301" w:rsidRPr="00366F59" w:rsidRDefault="008F3301" w:rsidP="008F3301">
            <w:pPr>
              <w:widowControl w:val="0"/>
              <w:ind w:right="16"/>
              <w:jc w:val="center"/>
              <w:rPr>
                <w:b w:val="0"/>
                <w:bCs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 xml:space="preserve">Директор департамента </w:t>
            </w:r>
            <w:r w:rsidRPr="00366F59">
              <w:rPr>
                <w:b w:val="0"/>
                <w:sz w:val="24"/>
                <w:szCs w:val="24"/>
              </w:rPr>
              <w:br/>
              <w:t>корпоративных финансов</w:t>
            </w:r>
            <w:r w:rsidRPr="00366F59">
              <w:rPr>
                <w:sz w:val="24"/>
                <w:szCs w:val="24"/>
              </w:rPr>
              <w:t xml:space="preserve"> </w:t>
            </w:r>
            <w:r w:rsidRPr="00366F59">
              <w:rPr>
                <w:sz w:val="24"/>
                <w:szCs w:val="24"/>
              </w:rPr>
              <w:br/>
            </w:r>
            <w:r w:rsidRPr="00366F59">
              <w:rPr>
                <w:b w:val="0"/>
                <w:sz w:val="24"/>
                <w:szCs w:val="24"/>
              </w:rPr>
              <w:t>ПАО «Россети Московский регион»</w:t>
            </w:r>
          </w:p>
        </w:tc>
      </w:tr>
      <w:tr w:rsidR="008F3301" w:rsidRPr="00366F59" w:rsidTr="008F3301">
        <w:trPr>
          <w:trHeight w:val="178"/>
        </w:trPr>
        <w:tc>
          <w:tcPr>
            <w:tcW w:w="2152" w:type="dxa"/>
          </w:tcPr>
          <w:p w:rsidR="008F3301" w:rsidRPr="00366F59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8F3301" w:rsidRPr="00366F59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>(</w:t>
            </w:r>
            <w:r w:rsidRPr="00366F59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366F59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638" w:type="dxa"/>
          </w:tcPr>
          <w:p w:rsidR="008F3301" w:rsidRPr="00366F59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8F3301" w:rsidRPr="00366F59" w:rsidRDefault="008F3301" w:rsidP="008F3301">
            <w:pPr>
              <w:widowControl w:val="0"/>
              <w:ind w:right="16"/>
              <w:jc w:val="center"/>
              <w:rPr>
                <w:b w:val="0"/>
                <w:sz w:val="24"/>
                <w:szCs w:val="24"/>
              </w:rPr>
            </w:pPr>
            <w:r w:rsidRPr="00366F59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287" w:type="dxa"/>
            <w:vAlign w:val="center"/>
          </w:tcPr>
          <w:p w:rsidR="008F3301" w:rsidRPr="00366F59" w:rsidRDefault="008F3301" w:rsidP="008F3301">
            <w:pPr>
              <w:widowControl w:val="0"/>
              <w:ind w:right="16"/>
              <w:jc w:val="center"/>
              <w:rPr>
                <w:b w:val="0"/>
                <w:bCs/>
                <w:sz w:val="24"/>
                <w:szCs w:val="24"/>
              </w:rPr>
            </w:pPr>
            <w:r w:rsidRPr="00366F59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366F59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366F59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715F30" w:rsidRPr="00366F59" w:rsidRDefault="00FB75FE" w:rsidP="00C35D25">
      <w:pPr>
        <w:widowControl w:val="0"/>
        <w:ind w:right="16"/>
        <w:rPr>
          <w:b w:val="0"/>
          <w:i/>
          <w:sz w:val="24"/>
          <w:szCs w:val="24"/>
        </w:rPr>
      </w:pPr>
      <w:r w:rsidRPr="00366F59">
        <w:rPr>
          <w:b w:val="0"/>
          <w:i/>
          <w:sz w:val="24"/>
          <w:szCs w:val="24"/>
        </w:rPr>
        <w:t>Щербаков Д.Б.</w:t>
      </w:r>
      <w:r w:rsidR="00B56531" w:rsidRPr="00366F59">
        <w:rPr>
          <w:b w:val="0"/>
          <w:i/>
          <w:sz w:val="24"/>
          <w:szCs w:val="24"/>
        </w:rPr>
        <w:t xml:space="preserve"> </w:t>
      </w:r>
    </w:p>
    <w:p w:rsidR="00571DA8" w:rsidRPr="00366F59" w:rsidRDefault="00FB75FE" w:rsidP="00C35D25">
      <w:pPr>
        <w:widowControl w:val="0"/>
        <w:ind w:right="16"/>
        <w:rPr>
          <w:b w:val="0"/>
          <w:i/>
          <w:sz w:val="24"/>
          <w:szCs w:val="24"/>
        </w:rPr>
      </w:pPr>
      <w:r w:rsidRPr="00366F59">
        <w:rPr>
          <w:b w:val="0"/>
          <w:i/>
          <w:sz w:val="24"/>
          <w:szCs w:val="24"/>
        </w:rPr>
        <w:t>+7 (495) 662-40-70 (47-38)</w:t>
      </w:r>
    </w:p>
    <w:sectPr w:rsidR="00571DA8" w:rsidRPr="00366F59" w:rsidSect="006F2B15">
      <w:footerReference w:type="default" r:id="rId10"/>
      <w:pgSz w:w="11906" w:h="16838"/>
      <w:pgMar w:top="434" w:right="707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62C" w:rsidRDefault="0029362C">
      <w:r>
        <w:separator/>
      </w:r>
    </w:p>
  </w:endnote>
  <w:endnote w:type="continuationSeparator" w:id="0">
    <w:p w:rsidR="0029362C" w:rsidRDefault="0029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9D6314" w:rsidRDefault="00E91690" w:rsidP="001273A9">
    <w:pPr>
      <w:jc w:val="center"/>
      <w:rPr>
        <w:b w:val="0"/>
        <w:sz w:val="16"/>
        <w:szCs w:val="16"/>
      </w:rPr>
    </w:pPr>
    <w:r w:rsidRPr="009D6314">
      <w:rPr>
        <w:b w:val="0"/>
        <w:sz w:val="16"/>
        <w:szCs w:val="16"/>
      </w:rPr>
      <w:t>Протокол №РМР/</w:t>
    </w:r>
    <w:r w:rsidR="009D6314" w:rsidRPr="009D6314">
      <w:rPr>
        <w:b w:val="0"/>
        <w:sz w:val="16"/>
        <w:szCs w:val="16"/>
      </w:rPr>
      <w:t>1014</w:t>
    </w:r>
  </w:p>
  <w:p w:rsidR="00D3105E" w:rsidRPr="009D6314" w:rsidRDefault="00D3105E" w:rsidP="00D3105E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9D6314">
      <w:rPr>
        <w:rFonts w:ascii="Times New Roman" w:hAnsi="Times New Roman"/>
        <w:b w:val="0"/>
        <w:bCs w:val="0"/>
        <w:kern w:val="0"/>
        <w:sz w:val="16"/>
        <w:szCs w:val="16"/>
      </w:rPr>
      <w:t xml:space="preserve">заочного заседания комиссии по выбору организаций, оказывающих финансовые услуги </w:t>
    </w:r>
    <w:r w:rsidRPr="009D6314">
      <w:rPr>
        <w:rFonts w:ascii="Times New Roman" w:hAnsi="Times New Roman"/>
        <w:b w:val="0"/>
        <w:bCs w:val="0"/>
        <w:kern w:val="0"/>
        <w:sz w:val="16"/>
        <w:szCs w:val="16"/>
      </w:rPr>
      <w:br/>
      <w:t xml:space="preserve">для нужд ПАО «Россети Московский регион» (далее - Комиссия) </w:t>
    </w:r>
    <w:r w:rsidR="00715F30" w:rsidRPr="009D6314">
      <w:rPr>
        <w:rFonts w:ascii="Times New Roman" w:hAnsi="Times New Roman"/>
        <w:b w:val="0"/>
        <w:bCs w:val="0"/>
        <w:kern w:val="0"/>
        <w:sz w:val="16"/>
        <w:szCs w:val="16"/>
      </w:rPr>
      <w:br/>
    </w:r>
    <w:r w:rsidR="00366F59" w:rsidRPr="009D6314">
      <w:rPr>
        <w:rFonts w:ascii="Times New Roman" w:hAnsi="Times New Roman"/>
        <w:b w:val="0"/>
        <w:bCs w:val="0"/>
        <w:kern w:val="0"/>
        <w:sz w:val="16"/>
        <w:szCs w:val="16"/>
      </w:rPr>
      <w:t>по подведению итогов Закупки</w:t>
    </w:r>
  </w:p>
  <w:p w:rsidR="00D3105E" w:rsidRPr="00D3105E" w:rsidRDefault="00D3105E" w:rsidP="00D3105E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9D6314">
      <w:rPr>
        <w:rFonts w:ascii="Times New Roman" w:hAnsi="Times New Roman"/>
        <w:b w:val="0"/>
        <w:bCs w:val="0"/>
        <w:kern w:val="0"/>
        <w:sz w:val="16"/>
        <w:szCs w:val="16"/>
      </w:rPr>
      <w:t>(РАД № rssmr25326DP)</w:t>
    </w:r>
  </w:p>
  <w:p w:rsidR="001001AC" w:rsidRDefault="001001AC" w:rsidP="001001AC">
    <w:pPr>
      <w:pStyle w:val="a6"/>
      <w:jc w:val="center"/>
    </w:pPr>
  </w:p>
  <w:p w:rsidR="006F2B15" w:rsidRPr="000516D8" w:rsidRDefault="006F2B15" w:rsidP="001001A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62C" w:rsidRDefault="0029362C">
      <w:r>
        <w:separator/>
      </w:r>
    </w:p>
  </w:footnote>
  <w:footnote w:type="continuationSeparator" w:id="0">
    <w:p w:rsidR="0029362C" w:rsidRDefault="00293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F362A"/>
    <w:multiLevelType w:val="multilevel"/>
    <w:tmpl w:val="A04648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7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0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936A9"/>
    <w:multiLevelType w:val="multilevel"/>
    <w:tmpl w:val="6898E64C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5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8"/>
  </w:num>
  <w:num w:numId="7">
    <w:abstractNumId w:val="25"/>
  </w:num>
  <w:num w:numId="8">
    <w:abstractNumId w:val="27"/>
  </w:num>
  <w:num w:numId="9">
    <w:abstractNumId w:val="3"/>
  </w:num>
  <w:num w:numId="10">
    <w:abstractNumId w:val="23"/>
  </w:num>
  <w:num w:numId="11">
    <w:abstractNumId w:val="24"/>
  </w:num>
  <w:num w:numId="12">
    <w:abstractNumId w:val="19"/>
  </w:num>
  <w:num w:numId="13">
    <w:abstractNumId w:val="22"/>
  </w:num>
  <w:num w:numId="14">
    <w:abstractNumId w:val="6"/>
  </w:num>
  <w:num w:numId="15">
    <w:abstractNumId w:val="20"/>
  </w:num>
  <w:num w:numId="16">
    <w:abstractNumId w:val="4"/>
  </w:num>
  <w:num w:numId="17">
    <w:abstractNumId w:val="11"/>
  </w:num>
  <w:num w:numId="18">
    <w:abstractNumId w:val="14"/>
  </w:num>
  <w:num w:numId="19">
    <w:abstractNumId w:val="13"/>
  </w:num>
  <w:num w:numId="20">
    <w:abstractNumId w:val="9"/>
  </w:num>
  <w:num w:numId="21">
    <w:abstractNumId w:val="8"/>
  </w:num>
  <w:num w:numId="22">
    <w:abstractNumId w:val="17"/>
  </w:num>
  <w:num w:numId="23">
    <w:abstractNumId w:val="7"/>
  </w:num>
  <w:num w:numId="24">
    <w:abstractNumId w:val="1"/>
  </w:num>
  <w:num w:numId="25">
    <w:abstractNumId w:val="26"/>
  </w:num>
  <w:num w:numId="26">
    <w:abstractNumId w:val="10"/>
  </w:num>
  <w:num w:numId="27">
    <w:abstractNumId w:val="0"/>
  </w:num>
  <w:num w:numId="28">
    <w:abstractNumId w:val="12"/>
  </w:num>
  <w:num w:numId="29">
    <w:abstractNumId w:val="5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564"/>
    <w:rsid w:val="0000395A"/>
    <w:rsid w:val="000048AB"/>
    <w:rsid w:val="00005928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2741A"/>
    <w:rsid w:val="00030090"/>
    <w:rsid w:val="00035753"/>
    <w:rsid w:val="00036610"/>
    <w:rsid w:val="00037178"/>
    <w:rsid w:val="00040C6A"/>
    <w:rsid w:val="000416D9"/>
    <w:rsid w:val="000429C3"/>
    <w:rsid w:val="00045760"/>
    <w:rsid w:val="00046AA6"/>
    <w:rsid w:val="000516D8"/>
    <w:rsid w:val="00051792"/>
    <w:rsid w:val="00055372"/>
    <w:rsid w:val="00055983"/>
    <w:rsid w:val="00056B05"/>
    <w:rsid w:val="000612FB"/>
    <w:rsid w:val="000619AE"/>
    <w:rsid w:val="0006234A"/>
    <w:rsid w:val="000624A5"/>
    <w:rsid w:val="00062704"/>
    <w:rsid w:val="00070145"/>
    <w:rsid w:val="00071E75"/>
    <w:rsid w:val="000738DE"/>
    <w:rsid w:val="00075848"/>
    <w:rsid w:val="00075A98"/>
    <w:rsid w:val="000778B9"/>
    <w:rsid w:val="00077901"/>
    <w:rsid w:val="00077FA8"/>
    <w:rsid w:val="0008368F"/>
    <w:rsid w:val="00083E57"/>
    <w:rsid w:val="0008612D"/>
    <w:rsid w:val="00090557"/>
    <w:rsid w:val="0009071A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978"/>
    <w:rsid w:val="000B0998"/>
    <w:rsid w:val="000B6A3A"/>
    <w:rsid w:val="000B757E"/>
    <w:rsid w:val="000C0C77"/>
    <w:rsid w:val="000C3B95"/>
    <w:rsid w:val="000C5889"/>
    <w:rsid w:val="000C626B"/>
    <w:rsid w:val="000C7840"/>
    <w:rsid w:val="000D2C02"/>
    <w:rsid w:val="000D5984"/>
    <w:rsid w:val="000D7945"/>
    <w:rsid w:val="000E0B08"/>
    <w:rsid w:val="000E0DF5"/>
    <w:rsid w:val="000E204D"/>
    <w:rsid w:val="000E48D1"/>
    <w:rsid w:val="000F3CA6"/>
    <w:rsid w:val="000F48E8"/>
    <w:rsid w:val="000F5D4D"/>
    <w:rsid w:val="000F7B07"/>
    <w:rsid w:val="001001AC"/>
    <w:rsid w:val="0010183F"/>
    <w:rsid w:val="00101B73"/>
    <w:rsid w:val="0010261F"/>
    <w:rsid w:val="00103E35"/>
    <w:rsid w:val="001047A4"/>
    <w:rsid w:val="00104836"/>
    <w:rsid w:val="0010671F"/>
    <w:rsid w:val="001068E1"/>
    <w:rsid w:val="0010739C"/>
    <w:rsid w:val="001108BE"/>
    <w:rsid w:val="00113918"/>
    <w:rsid w:val="001151B6"/>
    <w:rsid w:val="00116EE3"/>
    <w:rsid w:val="0011717A"/>
    <w:rsid w:val="00117BEE"/>
    <w:rsid w:val="00120F7C"/>
    <w:rsid w:val="00121F19"/>
    <w:rsid w:val="0012251E"/>
    <w:rsid w:val="00124321"/>
    <w:rsid w:val="0012545F"/>
    <w:rsid w:val="00125519"/>
    <w:rsid w:val="001259EE"/>
    <w:rsid w:val="00125D38"/>
    <w:rsid w:val="001273A9"/>
    <w:rsid w:val="0012768C"/>
    <w:rsid w:val="00130388"/>
    <w:rsid w:val="001314A0"/>
    <w:rsid w:val="001317B4"/>
    <w:rsid w:val="00131B71"/>
    <w:rsid w:val="00132980"/>
    <w:rsid w:val="00133FFA"/>
    <w:rsid w:val="00135623"/>
    <w:rsid w:val="00136256"/>
    <w:rsid w:val="0014040C"/>
    <w:rsid w:val="00140DF3"/>
    <w:rsid w:val="0014140A"/>
    <w:rsid w:val="001455C2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7D2"/>
    <w:rsid w:val="0016239A"/>
    <w:rsid w:val="0016537A"/>
    <w:rsid w:val="00165A14"/>
    <w:rsid w:val="00167749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0EC6"/>
    <w:rsid w:val="001917B8"/>
    <w:rsid w:val="001922CA"/>
    <w:rsid w:val="00194917"/>
    <w:rsid w:val="00196623"/>
    <w:rsid w:val="00196AEA"/>
    <w:rsid w:val="00197C0D"/>
    <w:rsid w:val="001A00B7"/>
    <w:rsid w:val="001A05E9"/>
    <w:rsid w:val="001A1437"/>
    <w:rsid w:val="001A1E6C"/>
    <w:rsid w:val="001A2807"/>
    <w:rsid w:val="001A430E"/>
    <w:rsid w:val="001A4B1D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7556"/>
    <w:rsid w:val="001D142C"/>
    <w:rsid w:val="001D1742"/>
    <w:rsid w:val="001D18F1"/>
    <w:rsid w:val="001D1C3A"/>
    <w:rsid w:val="001D2689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3115"/>
    <w:rsid w:val="001E35AA"/>
    <w:rsid w:val="001E3F4C"/>
    <w:rsid w:val="001E3F88"/>
    <w:rsid w:val="001E6BF2"/>
    <w:rsid w:val="001E795C"/>
    <w:rsid w:val="001F02DE"/>
    <w:rsid w:val="001F06A8"/>
    <w:rsid w:val="001F0FA9"/>
    <w:rsid w:val="001F24C8"/>
    <w:rsid w:val="001F3605"/>
    <w:rsid w:val="001F4695"/>
    <w:rsid w:val="001F68F4"/>
    <w:rsid w:val="001F75CE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455"/>
    <w:rsid w:val="00226520"/>
    <w:rsid w:val="00227803"/>
    <w:rsid w:val="00230159"/>
    <w:rsid w:val="00231564"/>
    <w:rsid w:val="00231EC0"/>
    <w:rsid w:val="00233443"/>
    <w:rsid w:val="00233EA0"/>
    <w:rsid w:val="0023607C"/>
    <w:rsid w:val="002429EB"/>
    <w:rsid w:val="002437B4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F5D"/>
    <w:rsid w:val="002631C5"/>
    <w:rsid w:val="0026343E"/>
    <w:rsid w:val="002635D7"/>
    <w:rsid w:val="002646FD"/>
    <w:rsid w:val="00266824"/>
    <w:rsid w:val="00267D28"/>
    <w:rsid w:val="00271222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21FD"/>
    <w:rsid w:val="0029362C"/>
    <w:rsid w:val="002938BA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5000"/>
    <w:rsid w:val="002B6D51"/>
    <w:rsid w:val="002C0384"/>
    <w:rsid w:val="002C1063"/>
    <w:rsid w:val="002C2C49"/>
    <w:rsid w:val="002C4CA2"/>
    <w:rsid w:val="002C6737"/>
    <w:rsid w:val="002C6F82"/>
    <w:rsid w:val="002D0B86"/>
    <w:rsid w:val="002D33A8"/>
    <w:rsid w:val="002D6F33"/>
    <w:rsid w:val="002D75AB"/>
    <w:rsid w:val="002D7AF1"/>
    <w:rsid w:val="002E3001"/>
    <w:rsid w:val="002E37D2"/>
    <w:rsid w:val="002E3E41"/>
    <w:rsid w:val="002E531E"/>
    <w:rsid w:val="002E6101"/>
    <w:rsid w:val="002F308C"/>
    <w:rsid w:val="002F31FF"/>
    <w:rsid w:val="002F657D"/>
    <w:rsid w:val="002F70F3"/>
    <w:rsid w:val="003007CF"/>
    <w:rsid w:val="003019DC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20D83"/>
    <w:rsid w:val="003214DE"/>
    <w:rsid w:val="00321AA6"/>
    <w:rsid w:val="00325380"/>
    <w:rsid w:val="00326BF2"/>
    <w:rsid w:val="00331C6F"/>
    <w:rsid w:val="00332B50"/>
    <w:rsid w:val="00335159"/>
    <w:rsid w:val="00335D45"/>
    <w:rsid w:val="0033767D"/>
    <w:rsid w:val="00337F9D"/>
    <w:rsid w:val="00342F88"/>
    <w:rsid w:val="00343E47"/>
    <w:rsid w:val="003448C0"/>
    <w:rsid w:val="00346CEA"/>
    <w:rsid w:val="00351B81"/>
    <w:rsid w:val="003524BC"/>
    <w:rsid w:val="003537DD"/>
    <w:rsid w:val="00354B33"/>
    <w:rsid w:val="0035699E"/>
    <w:rsid w:val="00361D1A"/>
    <w:rsid w:val="00361E22"/>
    <w:rsid w:val="00362199"/>
    <w:rsid w:val="00365BA6"/>
    <w:rsid w:val="00366F59"/>
    <w:rsid w:val="00366FFF"/>
    <w:rsid w:val="003676E2"/>
    <w:rsid w:val="00370034"/>
    <w:rsid w:val="003700EE"/>
    <w:rsid w:val="00372704"/>
    <w:rsid w:val="00373C57"/>
    <w:rsid w:val="003748CF"/>
    <w:rsid w:val="00374F76"/>
    <w:rsid w:val="00375BB5"/>
    <w:rsid w:val="00380582"/>
    <w:rsid w:val="00381B89"/>
    <w:rsid w:val="00384ABF"/>
    <w:rsid w:val="00385C2E"/>
    <w:rsid w:val="00385DEC"/>
    <w:rsid w:val="0038647C"/>
    <w:rsid w:val="003870B0"/>
    <w:rsid w:val="0038737C"/>
    <w:rsid w:val="0039561E"/>
    <w:rsid w:val="00395AA6"/>
    <w:rsid w:val="00395E87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5E50"/>
    <w:rsid w:val="003E6734"/>
    <w:rsid w:val="003F0CC0"/>
    <w:rsid w:val="003F1EDC"/>
    <w:rsid w:val="003F3F4B"/>
    <w:rsid w:val="003F5BF7"/>
    <w:rsid w:val="003F6AE6"/>
    <w:rsid w:val="00400971"/>
    <w:rsid w:val="00402FBA"/>
    <w:rsid w:val="004061DE"/>
    <w:rsid w:val="0040639E"/>
    <w:rsid w:val="00406D5A"/>
    <w:rsid w:val="00410CD0"/>
    <w:rsid w:val="00410D60"/>
    <w:rsid w:val="00412844"/>
    <w:rsid w:val="00413C5E"/>
    <w:rsid w:val="00414928"/>
    <w:rsid w:val="00414EA9"/>
    <w:rsid w:val="00414FD5"/>
    <w:rsid w:val="004169A3"/>
    <w:rsid w:val="004171BE"/>
    <w:rsid w:val="0041784A"/>
    <w:rsid w:val="004201C4"/>
    <w:rsid w:val="004223BF"/>
    <w:rsid w:val="00422E5D"/>
    <w:rsid w:val="004250B7"/>
    <w:rsid w:val="004266E4"/>
    <w:rsid w:val="0042731F"/>
    <w:rsid w:val="00427852"/>
    <w:rsid w:val="0043007F"/>
    <w:rsid w:val="00431663"/>
    <w:rsid w:val="00431CE9"/>
    <w:rsid w:val="00433B7D"/>
    <w:rsid w:val="00436D4D"/>
    <w:rsid w:val="0044061C"/>
    <w:rsid w:val="00440941"/>
    <w:rsid w:val="0044157E"/>
    <w:rsid w:val="00442901"/>
    <w:rsid w:val="00442F36"/>
    <w:rsid w:val="004430CD"/>
    <w:rsid w:val="00443197"/>
    <w:rsid w:val="00444C4A"/>
    <w:rsid w:val="00447B28"/>
    <w:rsid w:val="004546F7"/>
    <w:rsid w:val="00454B8A"/>
    <w:rsid w:val="0045586C"/>
    <w:rsid w:val="004624C3"/>
    <w:rsid w:val="00463A4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82246"/>
    <w:rsid w:val="0049627B"/>
    <w:rsid w:val="004979D1"/>
    <w:rsid w:val="004A3C2D"/>
    <w:rsid w:val="004A4159"/>
    <w:rsid w:val="004A6568"/>
    <w:rsid w:val="004B029C"/>
    <w:rsid w:val="004B105C"/>
    <w:rsid w:val="004B1244"/>
    <w:rsid w:val="004B1AE0"/>
    <w:rsid w:val="004B221B"/>
    <w:rsid w:val="004B442B"/>
    <w:rsid w:val="004B54EF"/>
    <w:rsid w:val="004B582D"/>
    <w:rsid w:val="004B6960"/>
    <w:rsid w:val="004B710D"/>
    <w:rsid w:val="004B72FF"/>
    <w:rsid w:val="004B7999"/>
    <w:rsid w:val="004C2297"/>
    <w:rsid w:val="004C302A"/>
    <w:rsid w:val="004C3160"/>
    <w:rsid w:val="004C4881"/>
    <w:rsid w:val="004C6740"/>
    <w:rsid w:val="004C7690"/>
    <w:rsid w:val="004D0C7F"/>
    <w:rsid w:val="004D327A"/>
    <w:rsid w:val="004D544F"/>
    <w:rsid w:val="004D6BB0"/>
    <w:rsid w:val="004E077A"/>
    <w:rsid w:val="004E17B5"/>
    <w:rsid w:val="004E182B"/>
    <w:rsid w:val="004F0D5C"/>
    <w:rsid w:val="004F1D52"/>
    <w:rsid w:val="004F20D7"/>
    <w:rsid w:val="004F256A"/>
    <w:rsid w:val="004F2EDF"/>
    <w:rsid w:val="004F2FAA"/>
    <w:rsid w:val="004F6374"/>
    <w:rsid w:val="00500514"/>
    <w:rsid w:val="0050176D"/>
    <w:rsid w:val="005039BA"/>
    <w:rsid w:val="00504BDF"/>
    <w:rsid w:val="0050691D"/>
    <w:rsid w:val="00506C66"/>
    <w:rsid w:val="005100B2"/>
    <w:rsid w:val="005102E8"/>
    <w:rsid w:val="00511783"/>
    <w:rsid w:val="00513A15"/>
    <w:rsid w:val="0051499A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1373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2249"/>
    <w:rsid w:val="005640A6"/>
    <w:rsid w:val="00565C1A"/>
    <w:rsid w:val="00566398"/>
    <w:rsid w:val="00570457"/>
    <w:rsid w:val="00571DA8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5255"/>
    <w:rsid w:val="005D642B"/>
    <w:rsid w:val="005D75AD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3EE7"/>
    <w:rsid w:val="00654AE6"/>
    <w:rsid w:val="00655311"/>
    <w:rsid w:val="006568B7"/>
    <w:rsid w:val="00663863"/>
    <w:rsid w:val="006646FC"/>
    <w:rsid w:val="00664A71"/>
    <w:rsid w:val="00664D40"/>
    <w:rsid w:val="00665A28"/>
    <w:rsid w:val="0066736F"/>
    <w:rsid w:val="00671D9A"/>
    <w:rsid w:val="00674793"/>
    <w:rsid w:val="00674BCC"/>
    <w:rsid w:val="00674DAD"/>
    <w:rsid w:val="0067590A"/>
    <w:rsid w:val="0067628C"/>
    <w:rsid w:val="0067650B"/>
    <w:rsid w:val="00680EC3"/>
    <w:rsid w:val="00681BDF"/>
    <w:rsid w:val="00682E9F"/>
    <w:rsid w:val="00685592"/>
    <w:rsid w:val="0069054E"/>
    <w:rsid w:val="00690A55"/>
    <w:rsid w:val="00692A03"/>
    <w:rsid w:val="00694B34"/>
    <w:rsid w:val="006961F8"/>
    <w:rsid w:val="00696717"/>
    <w:rsid w:val="006A08B0"/>
    <w:rsid w:val="006A0D3F"/>
    <w:rsid w:val="006A0F3F"/>
    <w:rsid w:val="006A4A8A"/>
    <w:rsid w:val="006B1DED"/>
    <w:rsid w:val="006B21FB"/>
    <w:rsid w:val="006B2592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5098"/>
    <w:rsid w:val="006D5B67"/>
    <w:rsid w:val="006D7842"/>
    <w:rsid w:val="006D7D3F"/>
    <w:rsid w:val="006E0ECE"/>
    <w:rsid w:val="006E11D9"/>
    <w:rsid w:val="006E167C"/>
    <w:rsid w:val="006F17AD"/>
    <w:rsid w:val="006F27EA"/>
    <w:rsid w:val="006F2B15"/>
    <w:rsid w:val="006F3BC6"/>
    <w:rsid w:val="006F5064"/>
    <w:rsid w:val="006F511B"/>
    <w:rsid w:val="006F58AD"/>
    <w:rsid w:val="006F64C6"/>
    <w:rsid w:val="006F6E3F"/>
    <w:rsid w:val="006F6E6E"/>
    <w:rsid w:val="00702E8E"/>
    <w:rsid w:val="007061F8"/>
    <w:rsid w:val="0070686C"/>
    <w:rsid w:val="00706B69"/>
    <w:rsid w:val="00707119"/>
    <w:rsid w:val="00707C1C"/>
    <w:rsid w:val="00710BBA"/>
    <w:rsid w:val="0071199B"/>
    <w:rsid w:val="0071348C"/>
    <w:rsid w:val="00713EC2"/>
    <w:rsid w:val="00714C45"/>
    <w:rsid w:val="00715F30"/>
    <w:rsid w:val="00716C3D"/>
    <w:rsid w:val="00717066"/>
    <w:rsid w:val="00723D86"/>
    <w:rsid w:val="00725293"/>
    <w:rsid w:val="00726CC6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1FCF"/>
    <w:rsid w:val="00763784"/>
    <w:rsid w:val="007647D7"/>
    <w:rsid w:val="00764A52"/>
    <w:rsid w:val="00767179"/>
    <w:rsid w:val="00772A72"/>
    <w:rsid w:val="00773377"/>
    <w:rsid w:val="007742F6"/>
    <w:rsid w:val="007749E4"/>
    <w:rsid w:val="0077531E"/>
    <w:rsid w:val="0077550C"/>
    <w:rsid w:val="00775A23"/>
    <w:rsid w:val="00775C4B"/>
    <w:rsid w:val="00776042"/>
    <w:rsid w:val="00776E04"/>
    <w:rsid w:val="0078112B"/>
    <w:rsid w:val="0078134F"/>
    <w:rsid w:val="007840D7"/>
    <w:rsid w:val="007856C2"/>
    <w:rsid w:val="00786AEE"/>
    <w:rsid w:val="007870A5"/>
    <w:rsid w:val="00787878"/>
    <w:rsid w:val="0079329F"/>
    <w:rsid w:val="00794A08"/>
    <w:rsid w:val="00795598"/>
    <w:rsid w:val="0079569F"/>
    <w:rsid w:val="007956C4"/>
    <w:rsid w:val="00796A32"/>
    <w:rsid w:val="00797B8E"/>
    <w:rsid w:val="007A3A56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C238B"/>
    <w:rsid w:val="007C28B2"/>
    <w:rsid w:val="007C3579"/>
    <w:rsid w:val="007C59BD"/>
    <w:rsid w:val="007C7C7A"/>
    <w:rsid w:val="007D0FED"/>
    <w:rsid w:val="007D1153"/>
    <w:rsid w:val="007D4098"/>
    <w:rsid w:val="007D51A3"/>
    <w:rsid w:val="007D525B"/>
    <w:rsid w:val="007D67BE"/>
    <w:rsid w:val="007D6F3B"/>
    <w:rsid w:val="007D710A"/>
    <w:rsid w:val="007D7B72"/>
    <w:rsid w:val="007E0634"/>
    <w:rsid w:val="007E108A"/>
    <w:rsid w:val="007E1DE9"/>
    <w:rsid w:val="007E223A"/>
    <w:rsid w:val="007E2CF3"/>
    <w:rsid w:val="007E35C5"/>
    <w:rsid w:val="007E375B"/>
    <w:rsid w:val="007E6147"/>
    <w:rsid w:val="007E6321"/>
    <w:rsid w:val="007E6701"/>
    <w:rsid w:val="007F0659"/>
    <w:rsid w:val="007F13E9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21B4"/>
    <w:rsid w:val="00825AE8"/>
    <w:rsid w:val="0083442D"/>
    <w:rsid w:val="008355B3"/>
    <w:rsid w:val="008369C4"/>
    <w:rsid w:val="00842CCA"/>
    <w:rsid w:val="00844C69"/>
    <w:rsid w:val="00845FD1"/>
    <w:rsid w:val="00845FF8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47D6"/>
    <w:rsid w:val="00864C74"/>
    <w:rsid w:val="0086505A"/>
    <w:rsid w:val="0086587D"/>
    <w:rsid w:val="008669A5"/>
    <w:rsid w:val="008679AA"/>
    <w:rsid w:val="00867B74"/>
    <w:rsid w:val="008718CD"/>
    <w:rsid w:val="00872787"/>
    <w:rsid w:val="00873721"/>
    <w:rsid w:val="008778BD"/>
    <w:rsid w:val="00877DD9"/>
    <w:rsid w:val="00882009"/>
    <w:rsid w:val="00882894"/>
    <w:rsid w:val="008835BD"/>
    <w:rsid w:val="008837A6"/>
    <w:rsid w:val="00884626"/>
    <w:rsid w:val="0088644F"/>
    <w:rsid w:val="0089022B"/>
    <w:rsid w:val="00891AD7"/>
    <w:rsid w:val="0089399D"/>
    <w:rsid w:val="00893B5C"/>
    <w:rsid w:val="0089402B"/>
    <w:rsid w:val="0089407D"/>
    <w:rsid w:val="00896AA6"/>
    <w:rsid w:val="00896B01"/>
    <w:rsid w:val="00897D5C"/>
    <w:rsid w:val="00897E20"/>
    <w:rsid w:val="008A0347"/>
    <w:rsid w:val="008A0B69"/>
    <w:rsid w:val="008A1B65"/>
    <w:rsid w:val="008A3B88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427F"/>
    <w:rsid w:val="008E4C72"/>
    <w:rsid w:val="008E6060"/>
    <w:rsid w:val="008E6905"/>
    <w:rsid w:val="008F1AC6"/>
    <w:rsid w:val="008F3301"/>
    <w:rsid w:val="008F3857"/>
    <w:rsid w:val="008F411E"/>
    <w:rsid w:val="008F4680"/>
    <w:rsid w:val="008F4CF7"/>
    <w:rsid w:val="008F64C8"/>
    <w:rsid w:val="008F76E0"/>
    <w:rsid w:val="0090065E"/>
    <w:rsid w:val="00900D14"/>
    <w:rsid w:val="00900F26"/>
    <w:rsid w:val="00902572"/>
    <w:rsid w:val="0090340C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243C2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D0E"/>
    <w:rsid w:val="0095765F"/>
    <w:rsid w:val="00961FBB"/>
    <w:rsid w:val="009625F3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79"/>
    <w:rsid w:val="00980394"/>
    <w:rsid w:val="00980433"/>
    <w:rsid w:val="009827DB"/>
    <w:rsid w:val="0098306F"/>
    <w:rsid w:val="0098342B"/>
    <w:rsid w:val="00984EB8"/>
    <w:rsid w:val="00985086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EAF"/>
    <w:rsid w:val="009B012E"/>
    <w:rsid w:val="009B4463"/>
    <w:rsid w:val="009B781E"/>
    <w:rsid w:val="009B7A83"/>
    <w:rsid w:val="009C0B4B"/>
    <w:rsid w:val="009C19F2"/>
    <w:rsid w:val="009C29ED"/>
    <w:rsid w:val="009C3CA7"/>
    <w:rsid w:val="009C7635"/>
    <w:rsid w:val="009D3E71"/>
    <w:rsid w:val="009D5749"/>
    <w:rsid w:val="009D6314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0EF0"/>
    <w:rsid w:val="009F1A4E"/>
    <w:rsid w:val="009F2C69"/>
    <w:rsid w:val="009F5779"/>
    <w:rsid w:val="009F5CC1"/>
    <w:rsid w:val="009F79AC"/>
    <w:rsid w:val="00A00619"/>
    <w:rsid w:val="00A00A70"/>
    <w:rsid w:val="00A016AE"/>
    <w:rsid w:val="00A01ACC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176B"/>
    <w:rsid w:val="00A224CF"/>
    <w:rsid w:val="00A22853"/>
    <w:rsid w:val="00A232B2"/>
    <w:rsid w:val="00A24EB8"/>
    <w:rsid w:val="00A27842"/>
    <w:rsid w:val="00A30418"/>
    <w:rsid w:val="00A307CC"/>
    <w:rsid w:val="00A354CA"/>
    <w:rsid w:val="00A3598D"/>
    <w:rsid w:val="00A40650"/>
    <w:rsid w:val="00A43595"/>
    <w:rsid w:val="00A476BB"/>
    <w:rsid w:val="00A508E3"/>
    <w:rsid w:val="00A50CFF"/>
    <w:rsid w:val="00A50DE6"/>
    <w:rsid w:val="00A51B6A"/>
    <w:rsid w:val="00A53D3E"/>
    <w:rsid w:val="00A548D2"/>
    <w:rsid w:val="00A5490A"/>
    <w:rsid w:val="00A54C43"/>
    <w:rsid w:val="00A555AF"/>
    <w:rsid w:val="00A55D2C"/>
    <w:rsid w:val="00A55F9B"/>
    <w:rsid w:val="00A56213"/>
    <w:rsid w:val="00A563A6"/>
    <w:rsid w:val="00A61431"/>
    <w:rsid w:val="00A63AC8"/>
    <w:rsid w:val="00A669E3"/>
    <w:rsid w:val="00A676F6"/>
    <w:rsid w:val="00A700E2"/>
    <w:rsid w:val="00A703D7"/>
    <w:rsid w:val="00A7293E"/>
    <w:rsid w:val="00A733AC"/>
    <w:rsid w:val="00A76575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A0A46"/>
    <w:rsid w:val="00AA374C"/>
    <w:rsid w:val="00AA7C78"/>
    <w:rsid w:val="00AA7F61"/>
    <w:rsid w:val="00AB13F6"/>
    <w:rsid w:val="00AB168A"/>
    <w:rsid w:val="00AB213D"/>
    <w:rsid w:val="00AB2D0C"/>
    <w:rsid w:val="00AB57F1"/>
    <w:rsid w:val="00AB6833"/>
    <w:rsid w:val="00AB725F"/>
    <w:rsid w:val="00AC07CB"/>
    <w:rsid w:val="00AC43F4"/>
    <w:rsid w:val="00AC4684"/>
    <w:rsid w:val="00AC7ABC"/>
    <w:rsid w:val="00AD1BCD"/>
    <w:rsid w:val="00AD3015"/>
    <w:rsid w:val="00AD3574"/>
    <w:rsid w:val="00AD41F3"/>
    <w:rsid w:val="00AD6BE0"/>
    <w:rsid w:val="00AD7967"/>
    <w:rsid w:val="00AD7DC5"/>
    <w:rsid w:val="00AE0BED"/>
    <w:rsid w:val="00AE18E3"/>
    <w:rsid w:val="00AE2248"/>
    <w:rsid w:val="00AE4183"/>
    <w:rsid w:val="00AF0ECA"/>
    <w:rsid w:val="00AF1746"/>
    <w:rsid w:val="00AF5912"/>
    <w:rsid w:val="00AF60FC"/>
    <w:rsid w:val="00AF6E3D"/>
    <w:rsid w:val="00AF726E"/>
    <w:rsid w:val="00AF78CD"/>
    <w:rsid w:val="00B009FB"/>
    <w:rsid w:val="00B02585"/>
    <w:rsid w:val="00B06B45"/>
    <w:rsid w:val="00B11636"/>
    <w:rsid w:val="00B12F40"/>
    <w:rsid w:val="00B172AC"/>
    <w:rsid w:val="00B1770E"/>
    <w:rsid w:val="00B206AF"/>
    <w:rsid w:val="00B208D9"/>
    <w:rsid w:val="00B23031"/>
    <w:rsid w:val="00B2460D"/>
    <w:rsid w:val="00B3003C"/>
    <w:rsid w:val="00B30CF3"/>
    <w:rsid w:val="00B31363"/>
    <w:rsid w:val="00B33592"/>
    <w:rsid w:val="00B41028"/>
    <w:rsid w:val="00B42CE0"/>
    <w:rsid w:val="00B44EA8"/>
    <w:rsid w:val="00B46BDA"/>
    <w:rsid w:val="00B50450"/>
    <w:rsid w:val="00B50C12"/>
    <w:rsid w:val="00B50E64"/>
    <w:rsid w:val="00B5403F"/>
    <w:rsid w:val="00B55D57"/>
    <w:rsid w:val="00B56531"/>
    <w:rsid w:val="00B56CAF"/>
    <w:rsid w:val="00B61281"/>
    <w:rsid w:val="00B61A08"/>
    <w:rsid w:val="00B62CDB"/>
    <w:rsid w:val="00B64C31"/>
    <w:rsid w:val="00B6660C"/>
    <w:rsid w:val="00B66BC0"/>
    <w:rsid w:val="00B673E8"/>
    <w:rsid w:val="00B727A4"/>
    <w:rsid w:val="00B7387F"/>
    <w:rsid w:val="00B73B79"/>
    <w:rsid w:val="00B75711"/>
    <w:rsid w:val="00B75B66"/>
    <w:rsid w:val="00B75EA5"/>
    <w:rsid w:val="00B7628C"/>
    <w:rsid w:val="00B76E9E"/>
    <w:rsid w:val="00B77130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96F95"/>
    <w:rsid w:val="00BA02E0"/>
    <w:rsid w:val="00BA07AD"/>
    <w:rsid w:val="00BA1541"/>
    <w:rsid w:val="00BA2469"/>
    <w:rsid w:val="00BA24DD"/>
    <w:rsid w:val="00BA3A06"/>
    <w:rsid w:val="00BA438B"/>
    <w:rsid w:val="00BA47C1"/>
    <w:rsid w:val="00BA5379"/>
    <w:rsid w:val="00BA5F2F"/>
    <w:rsid w:val="00BA7780"/>
    <w:rsid w:val="00BA7CB6"/>
    <w:rsid w:val="00BB2ACF"/>
    <w:rsid w:val="00BB3DEE"/>
    <w:rsid w:val="00BB4323"/>
    <w:rsid w:val="00BB5540"/>
    <w:rsid w:val="00BB55EB"/>
    <w:rsid w:val="00BB56A5"/>
    <w:rsid w:val="00BB5944"/>
    <w:rsid w:val="00BB6172"/>
    <w:rsid w:val="00BB6DEC"/>
    <w:rsid w:val="00BC0AA8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370"/>
    <w:rsid w:val="00BE5B69"/>
    <w:rsid w:val="00BE62E0"/>
    <w:rsid w:val="00BE7564"/>
    <w:rsid w:val="00BE7D39"/>
    <w:rsid w:val="00BF0A94"/>
    <w:rsid w:val="00BF1E94"/>
    <w:rsid w:val="00BF27D8"/>
    <w:rsid w:val="00BF282B"/>
    <w:rsid w:val="00BF2EFB"/>
    <w:rsid w:val="00BF314E"/>
    <w:rsid w:val="00BF4609"/>
    <w:rsid w:val="00BF4F31"/>
    <w:rsid w:val="00BF5732"/>
    <w:rsid w:val="00BF5E34"/>
    <w:rsid w:val="00BF7227"/>
    <w:rsid w:val="00C001D3"/>
    <w:rsid w:val="00C00892"/>
    <w:rsid w:val="00C009F7"/>
    <w:rsid w:val="00C00B88"/>
    <w:rsid w:val="00C011A1"/>
    <w:rsid w:val="00C02235"/>
    <w:rsid w:val="00C03603"/>
    <w:rsid w:val="00C04ECD"/>
    <w:rsid w:val="00C05FD0"/>
    <w:rsid w:val="00C06647"/>
    <w:rsid w:val="00C07A79"/>
    <w:rsid w:val="00C10E16"/>
    <w:rsid w:val="00C13D7A"/>
    <w:rsid w:val="00C149FE"/>
    <w:rsid w:val="00C15C11"/>
    <w:rsid w:val="00C20036"/>
    <w:rsid w:val="00C23EE0"/>
    <w:rsid w:val="00C2512B"/>
    <w:rsid w:val="00C260EA"/>
    <w:rsid w:val="00C3086C"/>
    <w:rsid w:val="00C31C58"/>
    <w:rsid w:val="00C32D49"/>
    <w:rsid w:val="00C33CD0"/>
    <w:rsid w:val="00C3407E"/>
    <w:rsid w:val="00C34447"/>
    <w:rsid w:val="00C35D25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152E"/>
    <w:rsid w:val="00C55859"/>
    <w:rsid w:val="00C57752"/>
    <w:rsid w:val="00C5787B"/>
    <w:rsid w:val="00C6259B"/>
    <w:rsid w:val="00C62972"/>
    <w:rsid w:val="00C63648"/>
    <w:rsid w:val="00C64763"/>
    <w:rsid w:val="00C70496"/>
    <w:rsid w:val="00C735F3"/>
    <w:rsid w:val="00C75589"/>
    <w:rsid w:val="00C755D6"/>
    <w:rsid w:val="00C77099"/>
    <w:rsid w:val="00C77B26"/>
    <w:rsid w:val="00C83085"/>
    <w:rsid w:val="00C8371F"/>
    <w:rsid w:val="00C854E4"/>
    <w:rsid w:val="00C85BED"/>
    <w:rsid w:val="00C86617"/>
    <w:rsid w:val="00C87816"/>
    <w:rsid w:val="00C909B3"/>
    <w:rsid w:val="00C92EEB"/>
    <w:rsid w:val="00C938F1"/>
    <w:rsid w:val="00C93DA9"/>
    <w:rsid w:val="00C94AD1"/>
    <w:rsid w:val="00C94DF3"/>
    <w:rsid w:val="00C953FA"/>
    <w:rsid w:val="00CA3E2F"/>
    <w:rsid w:val="00CA7779"/>
    <w:rsid w:val="00CB178E"/>
    <w:rsid w:val="00CB3835"/>
    <w:rsid w:val="00CB3EB8"/>
    <w:rsid w:val="00CB4809"/>
    <w:rsid w:val="00CB4BAB"/>
    <w:rsid w:val="00CB5666"/>
    <w:rsid w:val="00CB5AB8"/>
    <w:rsid w:val="00CB5EB6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3E80"/>
    <w:rsid w:val="00CE5BFB"/>
    <w:rsid w:val="00CE63F7"/>
    <w:rsid w:val="00CE72BB"/>
    <w:rsid w:val="00CE7695"/>
    <w:rsid w:val="00CF246C"/>
    <w:rsid w:val="00CF26D1"/>
    <w:rsid w:val="00CF2F2C"/>
    <w:rsid w:val="00CF45C7"/>
    <w:rsid w:val="00CF5B45"/>
    <w:rsid w:val="00CF7339"/>
    <w:rsid w:val="00CF79A7"/>
    <w:rsid w:val="00D0027A"/>
    <w:rsid w:val="00D03617"/>
    <w:rsid w:val="00D03978"/>
    <w:rsid w:val="00D0451D"/>
    <w:rsid w:val="00D04835"/>
    <w:rsid w:val="00D0509B"/>
    <w:rsid w:val="00D05EC1"/>
    <w:rsid w:val="00D061B2"/>
    <w:rsid w:val="00D1096F"/>
    <w:rsid w:val="00D1110A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5F4"/>
    <w:rsid w:val="00D25DEC"/>
    <w:rsid w:val="00D303C6"/>
    <w:rsid w:val="00D30408"/>
    <w:rsid w:val="00D3105E"/>
    <w:rsid w:val="00D3127F"/>
    <w:rsid w:val="00D3170F"/>
    <w:rsid w:val="00D33D43"/>
    <w:rsid w:val="00D3487E"/>
    <w:rsid w:val="00D34CAA"/>
    <w:rsid w:val="00D35E1C"/>
    <w:rsid w:val="00D36457"/>
    <w:rsid w:val="00D36D7D"/>
    <w:rsid w:val="00D40515"/>
    <w:rsid w:val="00D40C09"/>
    <w:rsid w:val="00D41D6C"/>
    <w:rsid w:val="00D43BF0"/>
    <w:rsid w:val="00D43E34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1B3F"/>
    <w:rsid w:val="00D71E29"/>
    <w:rsid w:val="00D74102"/>
    <w:rsid w:val="00D74670"/>
    <w:rsid w:val="00D75263"/>
    <w:rsid w:val="00D759B7"/>
    <w:rsid w:val="00D80AE9"/>
    <w:rsid w:val="00D80F99"/>
    <w:rsid w:val="00D82C50"/>
    <w:rsid w:val="00D858EF"/>
    <w:rsid w:val="00D90B0A"/>
    <w:rsid w:val="00D90FCE"/>
    <w:rsid w:val="00D952C2"/>
    <w:rsid w:val="00D95554"/>
    <w:rsid w:val="00D96813"/>
    <w:rsid w:val="00D97E94"/>
    <w:rsid w:val="00DA20A9"/>
    <w:rsid w:val="00DA3948"/>
    <w:rsid w:val="00DA4FA4"/>
    <w:rsid w:val="00DA5886"/>
    <w:rsid w:val="00DA72BD"/>
    <w:rsid w:val="00DA7433"/>
    <w:rsid w:val="00DA7897"/>
    <w:rsid w:val="00DA7F39"/>
    <w:rsid w:val="00DB05F3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1FF"/>
    <w:rsid w:val="00DC6B34"/>
    <w:rsid w:val="00DC7C56"/>
    <w:rsid w:val="00DC7E8C"/>
    <w:rsid w:val="00DD06F8"/>
    <w:rsid w:val="00DD0D65"/>
    <w:rsid w:val="00DD44FE"/>
    <w:rsid w:val="00DD547A"/>
    <w:rsid w:val="00DD73B1"/>
    <w:rsid w:val="00DE18E1"/>
    <w:rsid w:val="00DE1B72"/>
    <w:rsid w:val="00DE28E1"/>
    <w:rsid w:val="00DE2F67"/>
    <w:rsid w:val="00DE2F6E"/>
    <w:rsid w:val="00DE45F3"/>
    <w:rsid w:val="00DE5233"/>
    <w:rsid w:val="00DE7D27"/>
    <w:rsid w:val="00DF0CE0"/>
    <w:rsid w:val="00DF0F37"/>
    <w:rsid w:val="00DF35FD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20B3"/>
    <w:rsid w:val="00E12E4C"/>
    <w:rsid w:val="00E14012"/>
    <w:rsid w:val="00E14B51"/>
    <w:rsid w:val="00E15FE3"/>
    <w:rsid w:val="00E17EB5"/>
    <w:rsid w:val="00E20D9F"/>
    <w:rsid w:val="00E21068"/>
    <w:rsid w:val="00E2247C"/>
    <w:rsid w:val="00E22980"/>
    <w:rsid w:val="00E230AC"/>
    <w:rsid w:val="00E2693C"/>
    <w:rsid w:val="00E3029E"/>
    <w:rsid w:val="00E30855"/>
    <w:rsid w:val="00E30D36"/>
    <w:rsid w:val="00E31115"/>
    <w:rsid w:val="00E3221C"/>
    <w:rsid w:val="00E35C24"/>
    <w:rsid w:val="00E3735C"/>
    <w:rsid w:val="00E4478B"/>
    <w:rsid w:val="00E45534"/>
    <w:rsid w:val="00E467AB"/>
    <w:rsid w:val="00E47541"/>
    <w:rsid w:val="00E501E4"/>
    <w:rsid w:val="00E50A47"/>
    <w:rsid w:val="00E51B7A"/>
    <w:rsid w:val="00E5392C"/>
    <w:rsid w:val="00E5422B"/>
    <w:rsid w:val="00E564EF"/>
    <w:rsid w:val="00E600D3"/>
    <w:rsid w:val="00E60275"/>
    <w:rsid w:val="00E62694"/>
    <w:rsid w:val="00E62F57"/>
    <w:rsid w:val="00E63844"/>
    <w:rsid w:val="00E63B1C"/>
    <w:rsid w:val="00E663B0"/>
    <w:rsid w:val="00E66447"/>
    <w:rsid w:val="00E67701"/>
    <w:rsid w:val="00E708A4"/>
    <w:rsid w:val="00E71F61"/>
    <w:rsid w:val="00E752DE"/>
    <w:rsid w:val="00E7618F"/>
    <w:rsid w:val="00E76DB9"/>
    <w:rsid w:val="00E801E5"/>
    <w:rsid w:val="00E8131D"/>
    <w:rsid w:val="00E8311C"/>
    <w:rsid w:val="00E84BC1"/>
    <w:rsid w:val="00E859DC"/>
    <w:rsid w:val="00E90ECD"/>
    <w:rsid w:val="00E91690"/>
    <w:rsid w:val="00E95567"/>
    <w:rsid w:val="00E955B6"/>
    <w:rsid w:val="00E95B96"/>
    <w:rsid w:val="00E96708"/>
    <w:rsid w:val="00E97D21"/>
    <w:rsid w:val="00EA03A8"/>
    <w:rsid w:val="00EA1FC6"/>
    <w:rsid w:val="00EA2A16"/>
    <w:rsid w:val="00EA3A63"/>
    <w:rsid w:val="00EA5752"/>
    <w:rsid w:val="00EA656F"/>
    <w:rsid w:val="00EB0456"/>
    <w:rsid w:val="00EB04A2"/>
    <w:rsid w:val="00EB1D31"/>
    <w:rsid w:val="00EB5FAE"/>
    <w:rsid w:val="00ED2C2C"/>
    <w:rsid w:val="00ED3431"/>
    <w:rsid w:val="00ED3E06"/>
    <w:rsid w:val="00EE1B7A"/>
    <w:rsid w:val="00EE1F5D"/>
    <w:rsid w:val="00EE2A15"/>
    <w:rsid w:val="00EE6A3B"/>
    <w:rsid w:val="00EE7259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1C95"/>
    <w:rsid w:val="00F1501F"/>
    <w:rsid w:val="00F156EC"/>
    <w:rsid w:val="00F16465"/>
    <w:rsid w:val="00F16DC1"/>
    <w:rsid w:val="00F17D2D"/>
    <w:rsid w:val="00F17FE8"/>
    <w:rsid w:val="00F22168"/>
    <w:rsid w:val="00F22D9C"/>
    <w:rsid w:val="00F23689"/>
    <w:rsid w:val="00F254B7"/>
    <w:rsid w:val="00F25817"/>
    <w:rsid w:val="00F27137"/>
    <w:rsid w:val="00F3039F"/>
    <w:rsid w:val="00F3408A"/>
    <w:rsid w:val="00F363E9"/>
    <w:rsid w:val="00F36D04"/>
    <w:rsid w:val="00F371EB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A5A"/>
    <w:rsid w:val="00F64CF7"/>
    <w:rsid w:val="00F65041"/>
    <w:rsid w:val="00F70952"/>
    <w:rsid w:val="00F734E3"/>
    <w:rsid w:val="00F8039E"/>
    <w:rsid w:val="00F81CA9"/>
    <w:rsid w:val="00F8336A"/>
    <w:rsid w:val="00F83FB1"/>
    <w:rsid w:val="00F85450"/>
    <w:rsid w:val="00F86327"/>
    <w:rsid w:val="00F87489"/>
    <w:rsid w:val="00F87CE2"/>
    <w:rsid w:val="00F90052"/>
    <w:rsid w:val="00F911FE"/>
    <w:rsid w:val="00F92AAB"/>
    <w:rsid w:val="00F92ACA"/>
    <w:rsid w:val="00F92B7C"/>
    <w:rsid w:val="00F93BE9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1D80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5D00"/>
    <w:rsid w:val="00FE17AB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uiPriority w:val="59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1"/>
    <w:uiPriority w:val="34"/>
    <w:qFormat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  <w:style w:type="paragraph" w:customStyle="1" w:styleId="ConsPlusNonformat">
    <w:name w:val="ConsPlusNonformat"/>
    <w:rsid w:val="00AA37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Placeholder Text"/>
    <w:basedOn w:val="a1"/>
    <w:uiPriority w:val="99"/>
    <w:semiHidden/>
    <w:rsid w:val="00AA374C"/>
    <w:rPr>
      <w:color w:val="808080"/>
    </w:rPr>
  </w:style>
  <w:style w:type="paragraph" w:customStyle="1" w:styleId="41">
    <w:name w:val="Обычный4"/>
    <w:rsid w:val="00C35D25"/>
    <w:pPr>
      <w:widowControl w:val="0"/>
      <w:ind w:firstLine="400"/>
      <w:jc w:val="both"/>
    </w:pPr>
    <w:rPr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28119-B743-4A55-89CB-4BBEC833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4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10904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Щербаков Дмитрий Борисович</cp:lastModifiedBy>
  <cp:revision>200</cp:revision>
  <cp:lastPrinted>2025-03-21T08:03:00Z</cp:lastPrinted>
  <dcterms:created xsi:type="dcterms:W3CDTF">2018-12-25T07:23:00Z</dcterms:created>
  <dcterms:modified xsi:type="dcterms:W3CDTF">2025-03-25T07:55:00Z</dcterms:modified>
</cp:coreProperties>
</file>